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BE527" w14:textId="77777777" w:rsidR="000A0D10" w:rsidRPr="0068638F" w:rsidRDefault="000A0D10" w:rsidP="000A0D10">
      <w:pPr>
        <w:keepNext/>
        <w:keepLines/>
        <w:spacing w:after="0" w:line="240" w:lineRule="auto"/>
        <w:ind w:left="146" w:right="79" w:hanging="11"/>
        <w:jc w:val="center"/>
        <w:outlineLvl w:val="1"/>
        <w:rPr>
          <w:rFonts w:ascii="Futura" w:hAnsi="Futura" w:cs="Futura"/>
          <w:b/>
          <w:color w:val="auto"/>
          <w:sz w:val="24"/>
          <w:szCs w:val="24"/>
          <w:u w:val="single"/>
          <w:lang w:val="en-US"/>
        </w:rPr>
      </w:pPr>
      <w:r w:rsidRPr="0068638F">
        <w:rPr>
          <w:rFonts w:ascii="Futura" w:hAnsi="Futura" w:cs="Futura"/>
          <w:b/>
          <w:color w:val="auto"/>
          <w:sz w:val="24"/>
          <w:szCs w:val="24"/>
          <w:u w:val="single"/>
          <w:lang w:val="en-US"/>
        </w:rPr>
        <w:t>SCHEDULE 6</w:t>
      </w:r>
    </w:p>
    <w:p w14:paraId="3332F25E" w14:textId="77777777" w:rsidR="000A0D10" w:rsidRPr="0068638F" w:rsidRDefault="000A0D10" w:rsidP="000A0D10">
      <w:pPr>
        <w:keepNext/>
        <w:keepLines/>
        <w:spacing w:after="0" w:line="240" w:lineRule="auto"/>
        <w:ind w:left="146" w:right="79" w:hanging="11"/>
        <w:jc w:val="center"/>
        <w:outlineLvl w:val="1"/>
        <w:rPr>
          <w:rFonts w:ascii="Futura" w:hAnsi="Futura" w:cs="Futura"/>
          <w:b/>
          <w:color w:val="auto"/>
          <w:sz w:val="24"/>
          <w:szCs w:val="24"/>
          <w:u w:val="single"/>
          <w:lang w:val="en-US"/>
        </w:rPr>
      </w:pPr>
    </w:p>
    <w:p w14:paraId="4488DAE3" w14:textId="5E735F25" w:rsidR="000A0D10" w:rsidRPr="0068638F" w:rsidRDefault="000A0D10" w:rsidP="000A0D10">
      <w:pPr>
        <w:spacing w:after="0" w:line="240" w:lineRule="auto"/>
        <w:ind w:left="69" w:right="79" w:hanging="11"/>
        <w:jc w:val="center"/>
        <w:rPr>
          <w:rFonts w:ascii="Futura" w:hAnsi="Futura" w:cs="Futura"/>
          <w:b/>
          <w:color w:val="auto"/>
          <w:sz w:val="24"/>
          <w:szCs w:val="24"/>
          <w:lang w:val="en-US"/>
        </w:rPr>
      </w:pPr>
      <w:r w:rsidRPr="0068638F">
        <w:rPr>
          <w:rFonts w:ascii="Futura" w:hAnsi="Futura" w:cs="Futura"/>
          <w:b/>
          <w:color w:val="auto"/>
          <w:sz w:val="24"/>
          <w:szCs w:val="24"/>
          <w:u w:color="000000"/>
          <w:lang w:val="en-US"/>
        </w:rPr>
        <w:t>HEALTH, SAFETY</w:t>
      </w:r>
      <w:r w:rsidR="00EE6AB9">
        <w:rPr>
          <w:rFonts w:ascii="Futura" w:hAnsi="Futura" w:cs="Futura"/>
          <w:b/>
          <w:color w:val="auto"/>
          <w:sz w:val="24"/>
          <w:szCs w:val="24"/>
          <w:u w:color="000000"/>
          <w:lang w:val="en-US"/>
        </w:rPr>
        <w:t>,</w:t>
      </w:r>
      <w:r w:rsidRPr="0068638F">
        <w:rPr>
          <w:rFonts w:ascii="Futura" w:hAnsi="Futura" w:cs="Futura"/>
          <w:b/>
          <w:color w:val="auto"/>
          <w:sz w:val="24"/>
          <w:szCs w:val="24"/>
          <w:u w:color="000000"/>
          <w:lang w:val="en-US"/>
        </w:rPr>
        <w:t xml:space="preserve"> AND ENVIRONMENTAL</w:t>
      </w:r>
      <w:r w:rsidRPr="0068638F">
        <w:rPr>
          <w:rFonts w:ascii="Futura" w:hAnsi="Futura" w:cs="Futura"/>
          <w:b/>
          <w:color w:val="auto"/>
          <w:sz w:val="24"/>
          <w:szCs w:val="24"/>
          <w:lang w:val="en-US"/>
        </w:rPr>
        <w:t xml:space="preserve"> </w:t>
      </w:r>
      <w:r w:rsidRPr="0068638F">
        <w:rPr>
          <w:rFonts w:ascii="Futura" w:hAnsi="Futura" w:cs="Futura"/>
          <w:b/>
          <w:color w:val="auto"/>
          <w:sz w:val="24"/>
          <w:szCs w:val="24"/>
          <w:u w:color="000000"/>
          <w:lang w:val="en-US"/>
        </w:rPr>
        <w:t>PROTECTION</w:t>
      </w:r>
    </w:p>
    <w:p w14:paraId="51420F08" w14:textId="77777777" w:rsidR="000A0D10" w:rsidRPr="0068638F" w:rsidRDefault="000A0D10" w:rsidP="000A0D10">
      <w:pPr>
        <w:spacing w:after="0" w:line="240" w:lineRule="auto"/>
        <w:ind w:left="69" w:right="79" w:hanging="11"/>
        <w:rPr>
          <w:rFonts w:ascii="Futura" w:hAnsi="Futura" w:cs="Futura"/>
          <w:color w:val="auto"/>
          <w:sz w:val="24"/>
          <w:szCs w:val="24"/>
          <w:lang w:val="en-US"/>
        </w:rPr>
      </w:pPr>
    </w:p>
    <w:p w14:paraId="6E477434" w14:textId="77777777" w:rsidR="000A0D10" w:rsidRPr="0068638F" w:rsidRDefault="000A0D10" w:rsidP="000A0D10">
      <w:pPr>
        <w:keepNext/>
        <w:keepLines/>
        <w:spacing w:after="0" w:line="240" w:lineRule="auto"/>
        <w:ind w:right="79" w:hanging="11"/>
        <w:outlineLvl w:val="0"/>
        <w:rPr>
          <w:rFonts w:ascii="Futura" w:hAnsi="Futura" w:cs="Futura"/>
          <w:b/>
          <w:color w:val="auto"/>
          <w:sz w:val="24"/>
          <w:szCs w:val="24"/>
          <w:lang w:val="en-US"/>
        </w:rPr>
      </w:pPr>
      <w:r w:rsidRPr="0068638F">
        <w:rPr>
          <w:rFonts w:ascii="Futura" w:hAnsi="Futura" w:cs="Futura"/>
          <w:b/>
          <w:color w:val="auto"/>
          <w:sz w:val="24"/>
          <w:szCs w:val="24"/>
          <w:lang w:val="en-US"/>
        </w:rPr>
        <w:t xml:space="preserve">1. GENERAL GUIDELINES AND REQUIREMENTS </w:t>
      </w:r>
    </w:p>
    <w:p w14:paraId="4641E7FA" w14:textId="77777777" w:rsidR="000A0D10" w:rsidRPr="0068638F" w:rsidRDefault="000A0D10" w:rsidP="000A0D10">
      <w:pPr>
        <w:keepNext/>
        <w:keepLines/>
        <w:spacing w:after="0" w:line="240" w:lineRule="auto"/>
        <w:ind w:right="79" w:hanging="11"/>
        <w:outlineLvl w:val="1"/>
        <w:rPr>
          <w:rFonts w:ascii="Futura" w:hAnsi="Futura" w:cs="Futura"/>
          <w:b/>
          <w:color w:val="auto"/>
          <w:sz w:val="24"/>
          <w:szCs w:val="24"/>
          <w:lang w:val="en-US"/>
        </w:rPr>
      </w:pPr>
    </w:p>
    <w:p w14:paraId="696D29AD" w14:textId="77777777" w:rsidR="000A0D10" w:rsidRPr="0068638F" w:rsidRDefault="000A0D10" w:rsidP="000A0D10">
      <w:pPr>
        <w:keepNext/>
        <w:keepLines/>
        <w:spacing w:after="0" w:line="240" w:lineRule="auto"/>
        <w:ind w:right="79" w:hanging="11"/>
        <w:outlineLvl w:val="1"/>
        <w:rPr>
          <w:rFonts w:ascii="Futura" w:hAnsi="Futura" w:cs="Futura"/>
          <w:b/>
          <w:color w:val="auto"/>
          <w:sz w:val="24"/>
          <w:szCs w:val="24"/>
          <w:lang w:val="en-US"/>
        </w:rPr>
      </w:pPr>
      <w:r w:rsidRPr="0068638F">
        <w:rPr>
          <w:rFonts w:ascii="Futura" w:hAnsi="Futura" w:cs="Futura"/>
          <w:b/>
          <w:color w:val="auto"/>
          <w:sz w:val="24"/>
          <w:szCs w:val="24"/>
          <w:lang w:val="en-US"/>
        </w:rPr>
        <w:t xml:space="preserve">1.1 ENVIRONMENTAL PROTECTION </w:t>
      </w:r>
    </w:p>
    <w:p w14:paraId="1BE4B31B" w14:textId="77777777" w:rsidR="000A0D10" w:rsidRPr="0068638F" w:rsidRDefault="000A0D10" w:rsidP="000A0D10">
      <w:pPr>
        <w:spacing w:after="0" w:line="240" w:lineRule="auto"/>
        <w:ind w:left="0" w:right="79" w:firstLine="0"/>
        <w:rPr>
          <w:rFonts w:ascii="Futura" w:hAnsi="Futura" w:cs="Futura"/>
          <w:color w:val="auto"/>
          <w:sz w:val="24"/>
          <w:szCs w:val="24"/>
          <w:lang w:val="en-US"/>
        </w:rPr>
      </w:pPr>
    </w:p>
    <w:p w14:paraId="2FB7E3CF" w14:textId="77777777" w:rsidR="000A0D10" w:rsidRPr="0068638F" w:rsidRDefault="000A0D10" w:rsidP="000A0D10">
      <w:pPr>
        <w:spacing w:after="0" w:line="240" w:lineRule="auto"/>
        <w:ind w:left="730" w:right="79" w:hanging="11"/>
        <w:rPr>
          <w:rFonts w:ascii="Futura" w:hAnsi="Futura" w:cs="Futura"/>
          <w:color w:val="auto"/>
          <w:sz w:val="24"/>
          <w:szCs w:val="24"/>
        </w:rPr>
      </w:pPr>
      <w:r w:rsidRPr="0068638F">
        <w:rPr>
          <w:rFonts w:ascii="Futura" w:hAnsi="Futura" w:cs="Futura"/>
          <w:color w:val="auto"/>
          <w:sz w:val="24"/>
          <w:szCs w:val="24"/>
        </w:rPr>
        <w:t>For each mini-grid project, the potential environmental effects and impacts shall be identified at an early stage of project development</w:t>
      </w:r>
    </w:p>
    <w:p w14:paraId="3CAB3D3D" w14:textId="77777777" w:rsidR="000A0D10" w:rsidRPr="0068638F" w:rsidRDefault="000A0D10" w:rsidP="000A0D10">
      <w:pPr>
        <w:spacing w:after="0" w:line="240" w:lineRule="auto"/>
        <w:ind w:left="730" w:right="79" w:hanging="11"/>
        <w:rPr>
          <w:rFonts w:ascii="Futura" w:hAnsi="Futura" w:cs="Futura"/>
          <w:color w:val="auto"/>
          <w:sz w:val="24"/>
          <w:szCs w:val="24"/>
        </w:rPr>
      </w:pPr>
      <w:r w:rsidRPr="0068638F">
        <w:rPr>
          <w:rFonts w:ascii="Futura" w:hAnsi="Futura" w:cs="Futura"/>
          <w:color w:val="auto"/>
          <w:sz w:val="24"/>
          <w:szCs w:val="24"/>
        </w:rPr>
        <w:t>Where the proposed project is likely to have material environmental effects by reason of its nature, scale, or location, an Environmental and Social Impact Assessment (ESIA) shall be undertaken in accordance with section 19(2) of the Mini Grid Regulations 2026.</w:t>
      </w:r>
    </w:p>
    <w:p w14:paraId="10591A1D" w14:textId="77777777" w:rsidR="000A0D10" w:rsidRPr="0068638F" w:rsidRDefault="000A0D10" w:rsidP="000A0D10">
      <w:pPr>
        <w:spacing w:after="0" w:line="240" w:lineRule="auto"/>
        <w:ind w:left="730" w:right="79" w:hanging="11"/>
        <w:rPr>
          <w:rFonts w:ascii="Futura" w:hAnsi="Futura" w:cs="Futura"/>
          <w:color w:val="auto"/>
          <w:sz w:val="24"/>
          <w:szCs w:val="24"/>
        </w:rPr>
      </w:pPr>
    </w:p>
    <w:p w14:paraId="454B92EA" w14:textId="77777777" w:rsidR="000A0D10" w:rsidRPr="0068638F" w:rsidRDefault="000A0D10" w:rsidP="000A0D10">
      <w:pPr>
        <w:keepNext/>
        <w:keepLines/>
        <w:widowControl w:val="0"/>
        <w:numPr>
          <w:ilvl w:val="1"/>
          <w:numId w:val="103"/>
        </w:numPr>
        <w:autoSpaceDE w:val="0"/>
        <w:autoSpaceDN w:val="0"/>
        <w:spacing w:after="0" w:line="240" w:lineRule="auto"/>
        <w:ind w:right="79"/>
        <w:jc w:val="left"/>
        <w:outlineLvl w:val="1"/>
        <w:rPr>
          <w:rFonts w:ascii="Futura" w:hAnsi="Futura" w:cs="Futura"/>
          <w:b/>
          <w:color w:val="auto"/>
          <w:sz w:val="24"/>
          <w:szCs w:val="24"/>
          <w:lang w:val="en-US"/>
        </w:rPr>
      </w:pPr>
      <w:r w:rsidRPr="0068638F">
        <w:rPr>
          <w:rFonts w:ascii="Futura" w:hAnsi="Futura" w:cs="Futura"/>
          <w:b/>
          <w:color w:val="auto"/>
          <w:sz w:val="24"/>
          <w:szCs w:val="24"/>
          <w:lang w:val="en-US"/>
        </w:rPr>
        <w:t xml:space="preserve">HEALTH AND SAFETY GUIDELINES </w:t>
      </w:r>
    </w:p>
    <w:p w14:paraId="7F5006AD" w14:textId="77777777" w:rsidR="000A0D10" w:rsidRPr="0068638F" w:rsidRDefault="000A0D10" w:rsidP="000A0D10">
      <w:pPr>
        <w:keepNext/>
        <w:keepLines/>
        <w:widowControl w:val="0"/>
        <w:autoSpaceDE w:val="0"/>
        <w:autoSpaceDN w:val="0"/>
        <w:spacing w:after="0" w:line="240" w:lineRule="auto"/>
        <w:ind w:left="779" w:right="79" w:firstLine="0"/>
        <w:jc w:val="left"/>
        <w:outlineLvl w:val="1"/>
        <w:rPr>
          <w:rFonts w:ascii="Futura" w:hAnsi="Futura" w:cs="Futura"/>
          <w:b/>
          <w:color w:val="auto"/>
          <w:sz w:val="24"/>
          <w:szCs w:val="24"/>
          <w:lang w:val="en-US"/>
        </w:rPr>
      </w:pPr>
    </w:p>
    <w:p w14:paraId="3C1D1BBA" w14:textId="77777777" w:rsidR="000A0D10" w:rsidRPr="0068638F" w:rsidRDefault="000A0D10" w:rsidP="000A0D10">
      <w:pPr>
        <w:spacing w:after="0" w:line="240" w:lineRule="auto"/>
        <w:ind w:left="730" w:right="79" w:hanging="11"/>
        <w:rPr>
          <w:rFonts w:ascii="Futura" w:hAnsi="Futura" w:cs="Futura"/>
          <w:color w:val="auto"/>
          <w:sz w:val="24"/>
          <w:szCs w:val="24"/>
          <w:lang w:val="en-US"/>
        </w:rPr>
      </w:pPr>
      <w:r w:rsidRPr="0068638F">
        <w:rPr>
          <w:rFonts w:ascii="Futura" w:hAnsi="Futura" w:cs="Futura"/>
          <w:color w:val="auto"/>
          <w:sz w:val="24"/>
          <w:szCs w:val="24"/>
          <w:lang w:val="en-US"/>
        </w:rPr>
        <w:t xml:space="preserve">To mitigate any adverse effects and impact of its operations and activities on the health and safety of staff members, customers, and other individuals, the mini-grid operator shall maintain a </w:t>
      </w:r>
      <w:proofErr w:type="gramStart"/>
      <w:r w:rsidRPr="0068638F">
        <w:rPr>
          <w:rFonts w:ascii="Futura" w:hAnsi="Futura" w:cs="Futura"/>
          <w:color w:val="auto"/>
          <w:sz w:val="24"/>
          <w:szCs w:val="24"/>
          <w:lang w:val="en-US"/>
        </w:rPr>
        <w:t>valid insurance policies</w:t>
      </w:r>
      <w:proofErr w:type="gramEnd"/>
      <w:r w:rsidRPr="0068638F">
        <w:rPr>
          <w:rFonts w:ascii="Futura" w:hAnsi="Futura" w:cs="Futura"/>
          <w:color w:val="auto"/>
          <w:sz w:val="24"/>
          <w:szCs w:val="24"/>
          <w:lang w:val="en-US"/>
        </w:rPr>
        <w:t xml:space="preserve"> recommended for mini-grid </w:t>
      </w:r>
      <w:proofErr w:type="gramStart"/>
      <w:r w:rsidRPr="0068638F">
        <w:rPr>
          <w:rFonts w:ascii="Futura" w:hAnsi="Futura" w:cs="Futura"/>
          <w:color w:val="auto"/>
          <w:sz w:val="24"/>
          <w:szCs w:val="24"/>
          <w:lang w:val="en-US"/>
        </w:rPr>
        <w:t>operations;</w:t>
      </w:r>
      <w:proofErr w:type="gramEnd"/>
      <w:r w:rsidRPr="0068638F">
        <w:rPr>
          <w:rFonts w:ascii="Futura" w:hAnsi="Futura" w:cs="Futura"/>
          <w:color w:val="auto"/>
          <w:sz w:val="24"/>
          <w:szCs w:val="24"/>
          <w:lang w:val="en-US"/>
        </w:rPr>
        <w:t xml:space="preserve"> </w:t>
      </w:r>
    </w:p>
    <w:p w14:paraId="43BD723B" w14:textId="77777777" w:rsidR="000A0D10" w:rsidRPr="0068638F" w:rsidRDefault="000A0D10" w:rsidP="000A0D10">
      <w:pPr>
        <w:keepNext/>
        <w:keepLines/>
        <w:spacing w:after="0" w:line="240" w:lineRule="auto"/>
        <w:ind w:left="60"/>
        <w:outlineLvl w:val="0"/>
        <w:rPr>
          <w:rFonts w:ascii="Futura" w:hAnsi="Futura" w:cs="Futura"/>
          <w:b/>
          <w:color w:val="auto"/>
          <w:sz w:val="24"/>
          <w:szCs w:val="24"/>
          <w:lang w:val="en-US"/>
        </w:rPr>
      </w:pPr>
    </w:p>
    <w:p w14:paraId="55D41C19" w14:textId="77777777" w:rsidR="000A0D10" w:rsidRPr="0068638F" w:rsidRDefault="000A0D10" w:rsidP="000A0D10">
      <w:pPr>
        <w:keepNext/>
        <w:keepLines/>
        <w:spacing w:after="0" w:line="240" w:lineRule="auto"/>
        <w:ind w:left="60"/>
        <w:outlineLvl w:val="0"/>
        <w:rPr>
          <w:rFonts w:ascii="Futura" w:hAnsi="Futura" w:cs="Futura"/>
          <w:b/>
          <w:color w:val="auto"/>
          <w:sz w:val="24"/>
          <w:szCs w:val="24"/>
          <w:lang w:val="en-US"/>
        </w:rPr>
        <w:sectPr w:rsidR="000A0D10" w:rsidRPr="0068638F" w:rsidSect="000A0D10">
          <w:pgSz w:w="11900" w:h="16840"/>
          <w:pgMar w:top="1440" w:right="1440" w:bottom="1440" w:left="1440" w:header="720" w:footer="726" w:gutter="0"/>
          <w:cols w:space="720"/>
        </w:sectPr>
      </w:pPr>
    </w:p>
    <w:p w14:paraId="4546BCAE" w14:textId="77777777" w:rsidR="000A0D10" w:rsidRPr="0068638F" w:rsidRDefault="000A0D10" w:rsidP="000A0D10">
      <w:pPr>
        <w:keepNext/>
        <w:keepLines/>
        <w:spacing w:after="0" w:line="240" w:lineRule="auto"/>
        <w:ind w:left="60"/>
        <w:outlineLvl w:val="0"/>
        <w:rPr>
          <w:rFonts w:ascii="Futura" w:hAnsi="Futura" w:cs="Futura"/>
          <w:b/>
          <w:color w:val="auto"/>
          <w:sz w:val="24"/>
          <w:szCs w:val="24"/>
          <w:lang w:val="en-US"/>
        </w:rPr>
      </w:pPr>
      <w:r w:rsidRPr="0068638F">
        <w:rPr>
          <w:rFonts w:ascii="Futura" w:hAnsi="Futura" w:cs="Futura"/>
          <w:b/>
          <w:color w:val="auto"/>
          <w:sz w:val="24"/>
          <w:szCs w:val="24"/>
          <w:lang w:val="en-US"/>
        </w:rPr>
        <w:lastRenderedPageBreak/>
        <w:t xml:space="preserve">2. SPECIFIC GUIDELINES AND REQUIREMENTS FOR TYPES OF EQUIPMENT </w:t>
      </w:r>
    </w:p>
    <w:p w14:paraId="45C131A2" w14:textId="77777777" w:rsidR="000A0D10" w:rsidRPr="0068638F" w:rsidRDefault="000A0D10" w:rsidP="000A0D10">
      <w:pPr>
        <w:keepNext/>
        <w:keepLines/>
        <w:spacing w:after="0" w:line="240" w:lineRule="auto"/>
        <w:ind w:left="60"/>
        <w:outlineLvl w:val="0"/>
        <w:rPr>
          <w:rFonts w:ascii="Futura" w:hAnsi="Futura" w:cs="Futura"/>
          <w:b/>
          <w:color w:val="auto"/>
          <w:sz w:val="24"/>
          <w:szCs w:val="24"/>
          <w:lang w:val="en-US"/>
        </w:rPr>
      </w:pPr>
    </w:p>
    <w:p w14:paraId="1F99E633" w14:textId="77777777" w:rsidR="000A0D10" w:rsidRPr="0068638F" w:rsidRDefault="000A0D10" w:rsidP="000A0D10">
      <w:pPr>
        <w:spacing w:after="0" w:line="240" w:lineRule="auto"/>
        <w:ind w:left="-5" w:right="2"/>
        <w:rPr>
          <w:rFonts w:ascii="Futura" w:hAnsi="Futura" w:cs="Futura"/>
          <w:color w:val="auto"/>
          <w:sz w:val="24"/>
          <w:szCs w:val="24"/>
          <w:lang w:val="en-US"/>
        </w:rPr>
      </w:pPr>
      <w:r w:rsidRPr="0068638F">
        <w:rPr>
          <w:rFonts w:ascii="Futura" w:hAnsi="Futura" w:cs="Futura"/>
          <w:color w:val="auto"/>
          <w:sz w:val="24"/>
          <w:szCs w:val="24"/>
          <w:lang w:val="en-US"/>
        </w:rPr>
        <w:t>The table below provides specific requirements regarding the types of equipment that are components in mini-grids –</w:t>
      </w:r>
    </w:p>
    <w:p w14:paraId="6E20FDE7" w14:textId="77777777" w:rsidR="000A0D10" w:rsidRPr="0068638F" w:rsidRDefault="000A0D10" w:rsidP="000A0D10">
      <w:pPr>
        <w:spacing w:after="0" w:line="240" w:lineRule="auto"/>
        <w:ind w:left="-5" w:right="2"/>
        <w:rPr>
          <w:rFonts w:ascii="Futura" w:hAnsi="Futura" w:cs="Futura"/>
          <w:color w:val="auto"/>
          <w:sz w:val="24"/>
          <w:szCs w:val="24"/>
          <w:lang w:val="en-US"/>
        </w:rPr>
      </w:pPr>
    </w:p>
    <w:tbl>
      <w:tblPr>
        <w:tblStyle w:val="TableGrid1"/>
        <w:tblpPr w:leftFromText="180" w:rightFromText="180" w:vertAnchor="text" w:tblpX="2" w:tblpY="1"/>
        <w:tblOverlap w:val="never"/>
        <w:tblW w:w="13886" w:type="dxa"/>
        <w:tblInd w:w="0" w:type="dxa"/>
        <w:tblCellMar>
          <w:top w:w="14" w:type="dxa"/>
          <w:bottom w:w="14" w:type="dxa"/>
          <w:right w:w="10" w:type="dxa"/>
        </w:tblCellMar>
        <w:tblLook w:val="04A0" w:firstRow="1" w:lastRow="0" w:firstColumn="1" w:lastColumn="0" w:noHBand="0" w:noVBand="1"/>
      </w:tblPr>
      <w:tblGrid>
        <w:gridCol w:w="1692"/>
        <w:gridCol w:w="2082"/>
        <w:gridCol w:w="4310"/>
        <w:gridCol w:w="5802"/>
      </w:tblGrid>
      <w:tr w:rsidR="000A0D10" w:rsidRPr="0068638F" w14:paraId="4E93C7BC" w14:textId="77777777" w:rsidTr="0097560B">
        <w:trPr>
          <w:trHeight w:val="825"/>
          <w:tblHeader/>
        </w:trPr>
        <w:tc>
          <w:tcPr>
            <w:tcW w:w="1692" w:type="dxa"/>
            <w:tcBorders>
              <w:top w:val="single" w:sz="5" w:space="0" w:color="000000"/>
              <w:left w:val="single" w:sz="5" w:space="0" w:color="000000"/>
              <w:bottom w:val="single" w:sz="5" w:space="0" w:color="000000"/>
              <w:right w:val="single" w:sz="5" w:space="0" w:color="000000"/>
            </w:tcBorders>
            <w:shd w:val="clear" w:color="auto" w:fill="DEEAF6"/>
          </w:tcPr>
          <w:p w14:paraId="02B97CC9" w14:textId="77777777" w:rsidR="000A0D10" w:rsidRPr="0068638F" w:rsidRDefault="000A0D10" w:rsidP="00E03240">
            <w:pPr>
              <w:spacing w:after="0" w:line="240" w:lineRule="auto"/>
              <w:ind w:left="108"/>
              <w:jc w:val="center"/>
              <w:rPr>
                <w:rFonts w:ascii="Futura" w:hAnsi="Futura" w:cs="Futura"/>
                <w:color w:val="auto"/>
                <w:sz w:val="24"/>
                <w:szCs w:val="24"/>
                <w:lang w:val="en-US"/>
              </w:rPr>
            </w:pPr>
            <w:r w:rsidRPr="0068638F">
              <w:rPr>
                <w:rFonts w:ascii="Futura" w:hAnsi="Futura" w:cs="Futura"/>
                <w:color w:val="auto"/>
                <w:sz w:val="24"/>
                <w:szCs w:val="24"/>
                <w:lang w:val="en-US"/>
              </w:rPr>
              <w:t>TYPE OF EQUIPMENT</w:t>
            </w:r>
          </w:p>
        </w:tc>
        <w:tc>
          <w:tcPr>
            <w:tcW w:w="2082" w:type="dxa"/>
            <w:tcBorders>
              <w:top w:val="single" w:sz="5" w:space="0" w:color="000000"/>
              <w:left w:val="single" w:sz="5" w:space="0" w:color="000000"/>
              <w:bottom w:val="single" w:sz="5" w:space="0" w:color="000000"/>
              <w:right w:val="single" w:sz="5" w:space="0" w:color="000000"/>
            </w:tcBorders>
            <w:shd w:val="clear" w:color="auto" w:fill="DEEAF6"/>
          </w:tcPr>
          <w:p w14:paraId="20F4D3DC" w14:textId="77777777" w:rsidR="000A0D10" w:rsidRPr="0068638F" w:rsidRDefault="000A0D10" w:rsidP="00E03240">
            <w:pPr>
              <w:spacing w:after="0" w:line="240" w:lineRule="auto"/>
              <w:ind w:left="108"/>
              <w:jc w:val="center"/>
              <w:rPr>
                <w:rFonts w:ascii="Futura" w:hAnsi="Futura" w:cs="Futura"/>
                <w:color w:val="auto"/>
                <w:sz w:val="24"/>
                <w:szCs w:val="24"/>
                <w:lang w:val="en-US"/>
              </w:rPr>
            </w:pPr>
            <w:r w:rsidRPr="0068638F">
              <w:rPr>
                <w:rFonts w:ascii="Futura" w:hAnsi="Futura" w:cs="Futura"/>
                <w:color w:val="auto"/>
                <w:sz w:val="24"/>
                <w:szCs w:val="24"/>
                <w:lang w:val="en-US"/>
              </w:rPr>
              <w:t>PHASE IN THE PROJECT</w:t>
            </w:r>
          </w:p>
        </w:tc>
        <w:tc>
          <w:tcPr>
            <w:tcW w:w="4310" w:type="dxa"/>
            <w:tcBorders>
              <w:top w:val="single" w:sz="5" w:space="0" w:color="000000"/>
              <w:left w:val="single" w:sz="5" w:space="0" w:color="000000"/>
              <w:bottom w:val="single" w:sz="5" w:space="0" w:color="000000"/>
              <w:right w:val="single" w:sz="5" w:space="0" w:color="000000"/>
            </w:tcBorders>
            <w:shd w:val="clear" w:color="auto" w:fill="DEEAF6"/>
          </w:tcPr>
          <w:p w14:paraId="6B70522C" w14:textId="77777777" w:rsidR="000A0D10" w:rsidRPr="0068638F" w:rsidRDefault="000A0D10" w:rsidP="00E03240">
            <w:pPr>
              <w:spacing w:after="0" w:line="240" w:lineRule="auto"/>
              <w:ind w:left="166"/>
              <w:jc w:val="center"/>
              <w:rPr>
                <w:rFonts w:ascii="Futura" w:hAnsi="Futura" w:cs="Futura"/>
                <w:color w:val="auto"/>
                <w:sz w:val="24"/>
                <w:szCs w:val="24"/>
                <w:lang w:val="en-US"/>
              </w:rPr>
            </w:pPr>
            <w:r w:rsidRPr="0068638F">
              <w:rPr>
                <w:rFonts w:ascii="Futura" w:hAnsi="Futura" w:cs="Futura"/>
                <w:color w:val="auto"/>
                <w:sz w:val="24"/>
                <w:szCs w:val="24"/>
                <w:lang w:val="en-US"/>
              </w:rPr>
              <w:t>RECOMMENDED LINK TO ENVIRONMENTAL PROTECTION</w:t>
            </w:r>
          </w:p>
        </w:tc>
        <w:tc>
          <w:tcPr>
            <w:tcW w:w="5802" w:type="dxa"/>
            <w:tcBorders>
              <w:top w:val="single" w:sz="5" w:space="0" w:color="000000"/>
              <w:left w:val="single" w:sz="5" w:space="0" w:color="000000"/>
              <w:bottom w:val="single" w:sz="5" w:space="0" w:color="000000"/>
              <w:right w:val="single" w:sz="5" w:space="0" w:color="000000"/>
            </w:tcBorders>
            <w:shd w:val="clear" w:color="auto" w:fill="DEEAF6"/>
          </w:tcPr>
          <w:p w14:paraId="4F0D5C1E" w14:textId="77777777" w:rsidR="000A0D10" w:rsidRPr="0068638F" w:rsidRDefault="000A0D10" w:rsidP="00E03240">
            <w:pPr>
              <w:spacing w:after="0" w:line="240" w:lineRule="auto"/>
              <w:ind w:left="64"/>
              <w:jc w:val="center"/>
              <w:rPr>
                <w:rFonts w:ascii="Futura" w:hAnsi="Futura" w:cs="Futura"/>
                <w:color w:val="auto"/>
                <w:sz w:val="24"/>
                <w:szCs w:val="24"/>
                <w:lang w:val="en-US"/>
              </w:rPr>
            </w:pPr>
            <w:r w:rsidRPr="0068638F">
              <w:rPr>
                <w:rFonts w:ascii="Futura" w:hAnsi="Futura" w:cs="Futura"/>
                <w:color w:val="auto"/>
                <w:sz w:val="24"/>
                <w:szCs w:val="24"/>
                <w:lang w:val="en-US"/>
              </w:rPr>
              <w:t>HEALTH AND SAFETY</w:t>
            </w:r>
          </w:p>
        </w:tc>
      </w:tr>
      <w:tr w:rsidR="000A0D10" w:rsidRPr="0068638F" w14:paraId="7589D507" w14:textId="77777777" w:rsidTr="0097560B">
        <w:trPr>
          <w:trHeight w:val="855"/>
        </w:trPr>
        <w:tc>
          <w:tcPr>
            <w:tcW w:w="1692" w:type="dxa"/>
            <w:vMerge w:val="restart"/>
            <w:tcBorders>
              <w:top w:val="single" w:sz="5" w:space="0" w:color="000000"/>
              <w:left w:val="single" w:sz="5" w:space="0" w:color="000000"/>
              <w:bottom w:val="single" w:sz="5" w:space="0" w:color="000000"/>
              <w:right w:val="single" w:sz="5" w:space="0" w:color="000000"/>
            </w:tcBorders>
            <w:shd w:val="clear" w:color="auto" w:fill="DEEAF6"/>
          </w:tcPr>
          <w:p w14:paraId="16625329" w14:textId="77777777" w:rsidR="000A0D10" w:rsidRPr="0068638F" w:rsidRDefault="000A0D10" w:rsidP="00E03240">
            <w:pPr>
              <w:spacing w:after="0" w:line="240" w:lineRule="auto"/>
              <w:ind w:left="115"/>
              <w:rPr>
                <w:rFonts w:ascii="Futura" w:hAnsi="Futura" w:cs="Futura"/>
                <w:color w:val="auto"/>
                <w:sz w:val="24"/>
                <w:szCs w:val="24"/>
                <w:lang w:val="en-US"/>
              </w:rPr>
            </w:pPr>
            <w:r w:rsidRPr="0068638F">
              <w:rPr>
                <w:rFonts w:ascii="Futura" w:hAnsi="Futura" w:cs="Futura"/>
                <w:color w:val="auto"/>
                <w:sz w:val="24"/>
                <w:szCs w:val="24"/>
                <w:lang w:val="en-US"/>
              </w:rPr>
              <w:t xml:space="preserve">Battery Valve Regulated Lead Acid (VRLA) </w:t>
            </w:r>
          </w:p>
        </w:tc>
        <w:tc>
          <w:tcPr>
            <w:tcW w:w="2082" w:type="dxa"/>
            <w:tcBorders>
              <w:top w:val="single" w:sz="5" w:space="0" w:color="000000"/>
              <w:left w:val="single" w:sz="5" w:space="0" w:color="000000"/>
              <w:bottom w:val="single" w:sz="5" w:space="0" w:color="000000"/>
              <w:right w:val="single" w:sz="5" w:space="0" w:color="000000"/>
            </w:tcBorders>
          </w:tcPr>
          <w:p w14:paraId="551D19E5" w14:textId="77777777" w:rsidR="000A0D10" w:rsidRPr="0068638F" w:rsidRDefault="000A0D10" w:rsidP="00E03240">
            <w:pPr>
              <w:tabs>
                <w:tab w:val="right" w:pos="2049"/>
              </w:tabs>
              <w:spacing w:after="0" w:line="240" w:lineRule="auto"/>
              <w:jc w:val="left"/>
              <w:rPr>
                <w:rFonts w:ascii="Futura" w:hAnsi="Futura" w:cs="Futura"/>
                <w:color w:val="auto"/>
                <w:sz w:val="24"/>
                <w:szCs w:val="24"/>
                <w:lang w:val="en-US"/>
              </w:rPr>
            </w:pPr>
            <w:r w:rsidRPr="0068638F">
              <w:rPr>
                <w:rFonts w:ascii="Futura" w:hAnsi="Futura" w:cs="Futura"/>
                <w:color w:val="auto"/>
                <w:sz w:val="24"/>
                <w:szCs w:val="24"/>
                <w:lang w:val="en-US"/>
              </w:rPr>
              <w:t xml:space="preserve">Transport &amp; </w:t>
            </w:r>
          </w:p>
          <w:p w14:paraId="58774367" w14:textId="77777777" w:rsidR="000A0D10" w:rsidRPr="0068638F" w:rsidRDefault="000A0D10" w:rsidP="00E03240">
            <w:pPr>
              <w:spacing w:after="0" w:line="240" w:lineRule="auto"/>
              <w:ind w:left="144"/>
              <w:jc w:val="left"/>
              <w:rPr>
                <w:rFonts w:ascii="Futura" w:hAnsi="Futura" w:cs="Futura"/>
                <w:color w:val="auto"/>
                <w:sz w:val="24"/>
                <w:szCs w:val="24"/>
                <w:lang w:val="en-US"/>
              </w:rPr>
            </w:pPr>
            <w:r w:rsidRPr="0068638F">
              <w:rPr>
                <w:rFonts w:ascii="Futura" w:hAnsi="Futura" w:cs="Futura"/>
                <w:color w:val="auto"/>
                <w:sz w:val="24"/>
                <w:szCs w:val="24"/>
                <w:lang w:val="en-US"/>
              </w:rPr>
              <w:t xml:space="preserve">Storage </w:t>
            </w:r>
          </w:p>
        </w:tc>
        <w:tc>
          <w:tcPr>
            <w:tcW w:w="4310" w:type="dxa"/>
            <w:tcBorders>
              <w:top w:val="single" w:sz="5" w:space="0" w:color="000000"/>
              <w:left w:val="single" w:sz="5" w:space="0" w:color="000000"/>
              <w:bottom w:val="single" w:sz="5" w:space="0" w:color="000000"/>
              <w:right w:val="single" w:sz="5" w:space="0" w:color="000000"/>
            </w:tcBorders>
          </w:tcPr>
          <w:p w14:paraId="72619EC1" w14:textId="77777777" w:rsidR="000A0D10" w:rsidRPr="0068638F" w:rsidRDefault="000A0D10" w:rsidP="000A0D10">
            <w:pPr>
              <w:pStyle w:val="ListParagraph"/>
              <w:widowControl w:val="0"/>
              <w:numPr>
                <w:ilvl w:val="0"/>
                <w:numId w:val="62"/>
              </w:numPr>
              <w:autoSpaceDE w:val="0"/>
              <w:autoSpaceDN w:val="0"/>
              <w:spacing w:after="0" w:line="240" w:lineRule="auto"/>
              <w:ind w:right="0"/>
              <w:contextualSpacing w:val="0"/>
              <w:jc w:val="left"/>
              <w:rPr>
                <w:rFonts w:ascii="Futura" w:hAnsi="Futura" w:cs="Futura"/>
                <w:sz w:val="24"/>
                <w:szCs w:val="24"/>
                <w:lang w:val="en-US"/>
              </w:rPr>
            </w:pPr>
            <w:r w:rsidRPr="0068638F">
              <w:rPr>
                <w:rFonts w:ascii="Futura" w:hAnsi="Futura" w:cs="Futura"/>
                <w:sz w:val="24"/>
                <w:szCs w:val="24"/>
                <w:lang w:val="en-US"/>
              </w:rPr>
              <w:t xml:space="preserve">Avoid metals having simultaneous contact with positive and negative terminals of the battery. </w:t>
            </w:r>
          </w:p>
        </w:tc>
        <w:tc>
          <w:tcPr>
            <w:tcW w:w="5802" w:type="dxa"/>
            <w:tcBorders>
              <w:top w:val="single" w:sz="5" w:space="0" w:color="000000"/>
              <w:left w:val="single" w:sz="5" w:space="0" w:color="000000"/>
              <w:bottom w:val="single" w:sz="5" w:space="0" w:color="000000"/>
              <w:right w:val="single" w:sz="5" w:space="0" w:color="000000"/>
            </w:tcBorders>
          </w:tcPr>
          <w:p w14:paraId="2614583D" w14:textId="77777777" w:rsidR="000A0D10" w:rsidRPr="0068638F" w:rsidRDefault="000A0D10" w:rsidP="00E03240">
            <w:pPr>
              <w:widowControl w:val="0"/>
              <w:numPr>
                <w:ilvl w:val="0"/>
                <w:numId w:val="62"/>
              </w:numPr>
              <w:autoSpaceDE w:val="0"/>
              <w:autoSpaceDN w:val="0"/>
              <w:spacing w:after="0" w:line="240" w:lineRule="auto"/>
              <w:jc w:val="left"/>
              <w:rPr>
                <w:rFonts w:ascii="Futura" w:hAnsi="Futura" w:cs="Futura"/>
                <w:color w:val="auto"/>
                <w:sz w:val="24"/>
                <w:szCs w:val="24"/>
                <w:lang w:val="en-US"/>
              </w:rPr>
            </w:pPr>
            <w:r w:rsidRPr="0068638F">
              <w:rPr>
                <w:rFonts w:ascii="Futura" w:hAnsi="Futura" w:cs="Futura"/>
                <w:color w:val="auto"/>
                <w:sz w:val="24"/>
                <w:szCs w:val="24"/>
                <w:lang w:val="en-US"/>
              </w:rPr>
              <w:t xml:space="preserve">Wear protection gear: shoes, helmet, goggles, and gloves. </w:t>
            </w:r>
          </w:p>
        </w:tc>
      </w:tr>
      <w:tr w:rsidR="000A0D10" w:rsidRPr="0068638F" w14:paraId="0C4BD02E" w14:textId="77777777" w:rsidTr="0097560B">
        <w:trPr>
          <w:trHeight w:val="557"/>
        </w:trPr>
        <w:tc>
          <w:tcPr>
            <w:tcW w:w="1692" w:type="dxa"/>
            <w:vMerge/>
            <w:tcBorders>
              <w:top w:val="nil"/>
              <w:left w:val="single" w:sz="5" w:space="0" w:color="000000"/>
              <w:bottom w:val="nil"/>
              <w:right w:val="single" w:sz="5" w:space="0" w:color="000000"/>
            </w:tcBorders>
          </w:tcPr>
          <w:p w14:paraId="43BE6893"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7ABEB321" w14:textId="77777777" w:rsidR="000A0D10" w:rsidRPr="0068638F" w:rsidRDefault="000A0D10" w:rsidP="00E03240">
            <w:pPr>
              <w:spacing w:after="0" w:line="240" w:lineRule="auto"/>
              <w:ind w:left="110"/>
              <w:jc w:val="left"/>
              <w:rPr>
                <w:rFonts w:ascii="Futura" w:hAnsi="Futura" w:cs="Futura"/>
                <w:color w:val="auto"/>
                <w:sz w:val="24"/>
                <w:szCs w:val="24"/>
                <w:lang w:val="en-US"/>
              </w:rPr>
            </w:pPr>
            <w:r w:rsidRPr="0068638F">
              <w:rPr>
                <w:rFonts w:ascii="Futura" w:hAnsi="Futura" w:cs="Futura"/>
                <w:color w:val="auto"/>
                <w:sz w:val="24"/>
                <w:szCs w:val="24"/>
                <w:lang w:val="en-US"/>
              </w:rPr>
              <w:t xml:space="preserve">Installation </w:t>
            </w:r>
          </w:p>
        </w:tc>
        <w:tc>
          <w:tcPr>
            <w:tcW w:w="4310" w:type="dxa"/>
            <w:tcBorders>
              <w:top w:val="single" w:sz="5" w:space="0" w:color="000000"/>
              <w:left w:val="single" w:sz="5" w:space="0" w:color="000000"/>
              <w:bottom w:val="single" w:sz="5" w:space="0" w:color="000000"/>
              <w:right w:val="single" w:sz="5" w:space="0" w:color="000000"/>
            </w:tcBorders>
          </w:tcPr>
          <w:p w14:paraId="00EAF021" w14:textId="77777777" w:rsidR="000A0D10" w:rsidRPr="0068638F" w:rsidRDefault="000A0D10" w:rsidP="000A0D10">
            <w:pPr>
              <w:pStyle w:val="ListParagraph"/>
              <w:widowControl w:val="0"/>
              <w:numPr>
                <w:ilvl w:val="0"/>
                <w:numId w:val="62"/>
              </w:numPr>
              <w:autoSpaceDE w:val="0"/>
              <w:autoSpaceDN w:val="0"/>
              <w:spacing w:after="0" w:line="240" w:lineRule="auto"/>
              <w:ind w:right="0"/>
              <w:contextualSpacing w:val="0"/>
              <w:jc w:val="left"/>
              <w:rPr>
                <w:rFonts w:ascii="Futura" w:hAnsi="Futura" w:cs="Futura"/>
                <w:sz w:val="24"/>
                <w:szCs w:val="24"/>
                <w:lang w:val="en-US"/>
              </w:rPr>
            </w:pPr>
            <w:r w:rsidRPr="0068638F">
              <w:rPr>
                <w:rFonts w:ascii="Futura" w:hAnsi="Futura" w:cs="Futura"/>
                <w:sz w:val="24"/>
                <w:szCs w:val="24"/>
                <w:lang w:val="en-US"/>
              </w:rPr>
              <w:t xml:space="preserve">Install within bonded walls/containment. </w:t>
            </w:r>
          </w:p>
          <w:p w14:paraId="500ACE45" w14:textId="77777777" w:rsidR="000A0D10" w:rsidRPr="0068638F" w:rsidRDefault="000A0D10" w:rsidP="000A0D10">
            <w:pPr>
              <w:pStyle w:val="ListParagraph"/>
              <w:widowControl w:val="0"/>
              <w:numPr>
                <w:ilvl w:val="0"/>
                <w:numId w:val="62"/>
              </w:numPr>
              <w:autoSpaceDE w:val="0"/>
              <w:autoSpaceDN w:val="0"/>
              <w:spacing w:after="0" w:line="240" w:lineRule="auto"/>
              <w:ind w:right="0"/>
              <w:contextualSpacing w:val="0"/>
              <w:jc w:val="left"/>
              <w:rPr>
                <w:rFonts w:ascii="Futura" w:hAnsi="Futura" w:cs="Futura"/>
                <w:sz w:val="24"/>
                <w:szCs w:val="24"/>
                <w:lang w:val="en-US"/>
              </w:rPr>
            </w:pPr>
            <w:r w:rsidRPr="0068638F">
              <w:rPr>
                <w:rFonts w:ascii="Futura" w:hAnsi="Futura" w:cs="Futura"/>
                <w:sz w:val="24"/>
                <w:szCs w:val="24"/>
                <w:lang w:val="en-US"/>
              </w:rPr>
              <w:t xml:space="preserve">Ensure adequate spacing between batteries to allow for proper cooling. </w:t>
            </w:r>
          </w:p>
        </w:tc>
        <w:tc>
          <w:tcPr>
            <w:tcW w:w="5802" w:type="dxa"/>
            <w:tcBorders>
              <w:top w:val="single" w:sz="5" w:space="0" w:color="000000"/>
              <w:left w:val="single" w:sz="5" w:space="0" w:color="000000"/>
              <w:bottom w:val="single" w:sz="5" w:space="0" w:color="000000"/>
              <w:right w:val="single" w:sz="5" w:space="0" w:color="000000"/>
            </w:tcBorders>
          </w:tcPr>
          <w:p w14:paraId="49981452" w14:textId="77777777" w:rsidR="000A0D10" w:rsidRPr="0068638F" w:rsidRDefault="000A0D10" w:rsidP="00E03240">
            <w:pPr>
              <w:widowControl w:val="0"/>
              <w:numPr>
                <w:ilvl w:val="0"/>
                <w:numId w:val="63"/>
              </w:numPr>
              <w:autoSpaceDE w:val="0"/>
              <w:autoSpaceDN w:val="0"/>
              <w:spacing w:after="0" w:line="240" w:lineRule="auto"/>
              <w:jc w:val="left"/>
              <w:rPr>
                <w:rFonts w:ascii="Futura" w:hAnsi="Futura" w:cs="Futura"/>
                <w:color w:val="auto"/>
                <w:sz w:val="24"/>
                <w:szCs w:val="24"/>
                <w:lang w:val="en-US"/>
              </w:rPr>
            </w:pPr>
            <w:proofErr w:type="gramStart"/>
            <w:r w:rsidRPr="0068638F">
              <w:rPr>
                <w:rFonts w:ascii="Futura" w:hAnsi="Futura" w:cs="Futura"/>
                <w:color w:val="auto"/>
                <w:sz w:val="24"/>
                <w:szCs w:val="24"/>
                <w:lang w:val="en-US"/>
              </w:rPr>
              <w:t>Shall</w:t>
            </w:r>
            <w:proofErr w:type="gramEnd"/>
            <w:r w:rsidRPr="0068638F">
              <w:rPr>
                <w:rFonts w:ascii="Futura" w:hAnsi="Futura" w:cs="Futura"/>
                <w:color w:val="auto"/>
                <w:sz w:val="24"/>
                <w:szCs w:val="24"/>
                <w:lang w:val="en-US"/>
              </w:rPr>
              <w:t xml:space="preserve"> only be installed by a competent electrician. </w:t>
            </w:r>
          </w:p>
          <w:p w14:paraId="6A505844" w14:textId="77777777" w:rsidR="000A0D10" w:rsidRPr="0068638F" w:rsidRDefault="000A0D10" w:rsidP="00E03240">
            <w:pPr>
              <w:widowControl w:val="0"/>
              <w:numPr>
                <w:ilvl w:val="0"/>
                <w:numId w:val="63"/>
              </w:numPr>
              <w:autoSpaceDE w:val="0"/>
              <w:autoSpaceDN w:val="0"/>
              <w:spacing w:after="0" w:line="240" w:lineRule="auto"/>
              <w:jc w:val="left"/>
              <w:rPr>
                <w:rFonts w:ascii="Futura" w:hAnsi="Futura" w:cs="Futura"/>
                <w:color w:val="auto"/>
                <w:sz w:val="24"/>
                <w:szCs w:val="24"/>
                <w:lang w:val="en-US"/>
              </w:rPr>
            </w:pPr>
            <w:r w:rsidRPr="0068638F">
              <w:rPr>
                <w:rFonts w:ascii="Futura" w:hAnsi="Futura" w:cs="Futura"/>
                <w:color w:val="auto"/>
                <w:sz w:val="24"/>
                <w:szCs w:val="24"/>
                <w:lang w:val="en-US"/>
              </w:rPr>
              <w:t>Remove all personal metal objects (wrist watches, rings etc.).</w:t>
            </w:r>
          </w:p>
          <w:p w14:paraId="275717AC" w14:textId="77777777" w:rsidR="000A0D10" w:rsidRPr="0068638F" w:rsidRDefault="000A0D10" w:rsidP="00E03240">
            <w:pPr>
              <w:widowControl w:val="0"/>
              <w:numPr>
                <w:ilvl w:val="0"/>
                <w:numId w:val="63"/>
              </w:numPr>
              <w:autoSpaceDE w:val="0"/>
              <w:autoSpaceDN w:val="0"/>
              <w:spacing w:after="0" w:line="240" w:lineRule="auto"/>
              <w:jc w:val="left"/>
              <w:rPr>
                <w:rFonts w:ascii="Futura" w:hAnsi="Futura" w:cs="Futura"/>
                <w:color w:val="auto"/>
                <w:sz w:val="24"/>
                <w:szCs w:val="24"/>
                <w:lang w:val="en-US"/>
              </w:rPr>
            </w:pPr>
            <w:r w:rsidRPr="0068638F">
              <w:rPr>
                <w:rFonts w:ascii="Futura" w:hAnsi="Futura" w:cs="Futura"/>
                <w:color w:val="auto"/>
                <w:sz w:val="24"/>
                <w:szCs w:val="24"/>
                <w:lang w:val="en-US"/>
              </w:rPr>
              <w:t>Wear appropriate PPE (eye protection, rubber gloves etc.)</w:t>
            </w:r>
          </w:p>
          <w:p w14:paraId="5333FBB2" w14:textId="77777777" w:rsidR="000A0D10" w:rsidRPr="0068638F" w:rsidRDefault="000A0D10" w:rsidP="00E03240">
            <w:pPr>
              <w:widowControl w:val="0"/>
              <w:numPr>
                <w:ilvl w:val="0"/>
                <w:numId w:val="63"/>
              </w:numPr>
              <w:autoSpaceDE w:val="0"/>
              <w:autoSpaceDN w:val="0"/>
              <w:spacing w:after="0" w:line="240" w:lineRule="auto"/>
              <w:jc w:val="left"/>
              <w:rPr>
                <w:rFonts w:ascii="Futura" w:hAnsi="Futura" w:cs="Futura"/>
                <w:color w:val="auto"/>
                <w:sz w:val="24"/>
                <w:szCs w:val="24"/>
                <w:lang w:val="en-US"/>
              </w:rPr>
            </w:pPr>
            <w:r w:rsidRPr="0068638F">
              <w:rPr>
                <w:rFonts w:ascii="Futura" w:hAnsi="Futura" w:cs="Futura"/>
                <w:color w:val="auto"/>
                <w:sz w:val="24"/>
                <w:szCs w:val="24"/>
                <w:lang w:val="en-US"/>
              </w:rPr>
              <w:t xml:space="preserve">Ensure no smoking near the battery installation. </w:t>
            </w:r>
          </w:p>
        </w:tc>
      </w:tr>
      <w:tr w:rsidR="000A0D10" w:rsidRPr="0068638F" w14:paraId="338CFF80" w14:textId="77777777" w:rsidTr="0097560B">
        <w:trPr>
          <w:trHeight w:val="938"/>
        </w:trPr>
        <w:tc>
          <w:tcPr>
            <w:tcW w:w="1692" w:type="dxa"/>
            <w:vMerge/>
            <w:tcBorders>
              <w:top w:val="nil"/>
              <w:left w:val="single" w:sz="5" w:space="0" w:color="000000"/>
              <w:bottom w:val="nil"/>
              <w:right w:val="single" w:sz="5" w:space="0" w:color="000000"/>
            </w:tcBorders>
          </w:tcPr>
          <w:p w14:paraId="537E397F"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2C708D3D" w14:textId="77777777" w:rsidR="000A0D10" w:rsidRPr="0068638F" w:rsidRDefault="000A0D10" w:rsidP="00E03240">
            <w:pPr>
              <w:spacing w:after="0" w:line="240" w:lineRule="auto"/>
              <w:ind w:left="110"/>
              <w:jc w:val="left"/>
              <w:rPr>
                <w:rFonts w:ascii="Futura" w:hAnsi="Futura" w:cs="Futura"/>
                <w:color w:val="auto"/>
                <w:sz w:val="24"/>
                <w:szCs w:val="24"/>
                <w:lang w:val="en-US"/>
              </w:rPr>
            </w:pPr>
            <w:r w:rsidRPr="0068638F">
              <w:rPr>
                <w:rFonts w:ascii="Futura" w:hAnsi="Futura" w:cs="Futura"/>
                <w:color w:val="auto"/>
                <w:sz w:val="24"/>
                <w:szCs w:val="24"/>
                <w:lang w:val="en-US"/>
              </w:rPr>
              <w:t xml:space="preserve">Operation </w:t>
            </w:r>
          </w:p>
        </w:tc>
        <w:tc>
          <w:tcPr>
            <w:tcW w:w="10112" w:type="dxa"/>
            <w:gridSpan w:val="2"/>
            <w:tcBorders>
              <w:top w:val="single" w:sz="5" w:space="0" w:color="000000"/>
              <w:left w:val="single" w:sz="5" w:space="0" w:color="000000"/>
              <w:bottom w:val="single" w:sz="5" w:space="0" w:color="000000"/>
              <w:right w:val="single" w:sz="5" w:space="0" w:color="000000"/>
            </w:tcBorders>
          </w:tcPr>
          <w:p w14:paraId="74E7174D" w14:textId="77777777" w:rsidR="000A0D10" w:rsidRPr="0068638F" w:rsidRDefault="000A0D10" w:rsidP="00E03240">
            <w:pPr>
              <w:numPr>
                <w:ilvl w:val="0"/>
                <w:numId w:val="64"/>
              </w:numPr>
              <w:spacing w:after="0" w:line="240" w:lineRule="auto"/>
              <w:ind w:firstLine="0"/>
              <w:jc w:val="left"/>
              <w:rPr>
                <w:rFonts w:ascii="Futura" w:hAnsi="Futura" w:cs="Futura"/>
                <w:color w:val="auto"/>
                <w:sz w:val="24"/>
                <w:szCs w:val="24"/>
                <w:lang w:val="en-US"/>
              </w:rPr>
            </w:pPr>
            <w:r w:rsidRPr="0068638F">
              <w:rPr>
                <w:rFonts w:ascii="Futura" w:hAnsi="Futura" w:cs="Futura"/>
                <w:color w:val="auto"/>
                <w:sz w:val="24"/>
                <w:szCs w:val="24"/>
                <w:lang w:val="en-US"/>
              </w:rPr>
              <w:t xml:space="preserve">Keep battery cells neat and clean with soft dry cloth to wipe dirt, oil, moisture, or foreign material. </w:t>
            </w:r>
          </w:p>
          <w:p w14:paraId="6075E360" w14:textId="77777777" w:rsidR="000A0D10" w:rsidRPr="0068638F" w:rsidRDefault="000A0D10" w:rsidP="00E03240">
            <w:pPr>
              <w:numPr>
                <w:ilvl w:val="0"/>
                <w:numId w:val="64"/>
              </w:numPr>
              <w:spacing w:after="0" w:line="240" w:lineRule="auto"/>
              <w:ind w:firstLine="0"/>
              <w:jc w:val="left"/>
              <w:rPr>
                <w:rFonts w:ascii="Futura" w:hAnsi="Futura" w:cs="Futura"/>
                <w:color w:val="auto"/>
                <w:sz w:val="24"/>
                <w:szCs w:val="24"/>
                <w:lang w:val="en-US"/>
              </w:rPr>
            </w:pPr>
            <w:r w:rsidRPr="0068638F">
              <w:rPr>
                <w:rFonts w:ascii="Futura" w:hAnsi="Futura" w:cs="Futura"/>
                <w:color w:val="auto"/>
                <w:sz w:val="24"/>
                <w:szCs w:val="24"/>
                <w:lang w:val="en-US"/>
              </w:rPr>
              <w:t xml:space="preserve">Do not overcharge the batteries to avoid explosive hydrogen production. </w:t>
            </w:r>
          </w:p>
          <w:p w14:paraId="25A0C433" w14:textId="77777777" w:rsidR="000A0D10" w:rsidRPr="0068638F" w:rsidRDefault="000A0D10" w:rsidP="00E03240">
            <w:pPr>
              <w:numPr>
                <w:ilvl w:val="0"/>
                <w:numId w:val="64"/>
              </w:numPr>
              <w:spacing w:after="0" w:line="240" w:lineRule="auto"/>
              <w:ind w:firstLine="0"/>
              <w:jc w:val="left"/>
              <w:rPr>
                <w:rFonts w:ascii="Futura" w:hAnsi="Futura" w:cs="Futura"/>
                <w:color w:val="auto"/>
                <w:sz w:val="24"/>
                <w:szCs w:val="24"/>
                <w:lang w:val="en-US"/>
              </w:rPr>
            </w:pPr>
            <w:r w:rsidRPr="0068638F">
              <w:rPr>
                <w:rFonts w:ascii="Futura" w:hAnsi="Futura" w:cs="Futura"/>
                <w:color w:val="auto"/>
                <w:sz w:val="24"/>
                <w:szCs w:val="24"/>
                <w:lang w:val="en-US"/>
              </w:rPr>
              <w:t xml:space="preserve">Must be a safe working environment. </w:t>
            </w:r>
          </w:p>
          <w:p w14:paraId="2393A8B4" w14:textId="77777777" w:rsidR="000A0D10" w:rsidRPr="0068638F" w:rsidRDefault="000A0D10" w:rsidP="00E03240">
            <w:pPr>
              <w:numPr>
                <w:ilvl w:val="0"/>
                <w:numId w:val="64"/>
              </w:numPr>
              <w:spacing w:after="0" w:line="240" w:lineRule="auto"/>
              <w:ind w:firstLine="0"/>
              <w:jc w:val="left"/>
              <w:rPr>
                <w:rFonts w:ascii="Futura" w:hAnsi="Futura" w:cs="Futura"/>
                <w:color w:val="auto"/>
                <w:sz w:val="24"/>
                <w:szCs w:val="24"/>
                <w:lang w:val="en-US"/>
              </w:rPr>
            </w:pPr>
            <w:r w:rsidRPr="0068638F">
              <w:rPr>
                <w:rFonts w:ascii="Futura" w:hAnsi="Futura" w:cs="Futura"/>
                <w:color w:val="auto"/>
                <w:sz w:val="24"/>
                <w:szCs w:val="24"/>
                <w:lang w:val="en-US"/>
              </w:rPr>
              <w:t xml:space="preserve">A comprehensive occupational safety program, including training and site orientation. </w:t>
            </w:r>
          </w:p>
          <w:p w14:paraId="72BBC280" w14:textId="77777777" w:rsidR="000A0D10" w:rsidRPr="0068638F" w:rsidRDefault="000A0D10" w:rsidP="00E03240">
            <w:pPr>
              <w:numPr>
                <w:ilvl w:val="0"/>
                <w:numId w:val="64"/>
              </w:numPr>
              <w:spacing w:after="0" w:line="240" w:lineRule="auto"/>
              <w:ind w:firstLine="0"/>
              <w:jc w:val="left"/>
              <w:rPr>
                <w:rFonts w:ascii="Futura" w:hAnsi="Futura" w:cs="Futura"/>
                <w:color w:val="auto"/>
                <w:sz w:val="24"/>
                <w:szCs w:val="24"/>
                <w:lang w:val="en-US"/>
              </w:rPr>
            </w:pPr>
            <w:r w:rsidRPr="0068638F">
              <w:rPr>
                <w:rFonts w:ascii="Futura" w:hAnsi="Futura" w:cs="Futura"/>
                <w:color w:val="auto"/>
                <w:sz w:val="24"/>
                <w:szCs w:val="24"/>
                <w:lang w:val="en-US"/>
              </w:rPr>
              <w:t xml:space="preserve">Competent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to effectively respond to emergency events.</w:t>
            </w:r>
          </w:p>
          <w:p w14:paraId="2821A2C9" w14:textId="77777777" w:rsidR="000A0D10" w:rsidRPr="0068638F" w:rsidRDefault="000A0D10" w:rsidP="00E03240">
            <w:pPr>
              <w:numPr>
                <w:ilvl w:val="0"/>
                <w:numId w:val="64"/>
              </w:numPr>
              <w:spacing w:after="0" w:line="240" w:lineRule="auto"/>
              <w:ind w:firstLine="0"/>
              <w:jc w:val="left"/>
              <w:rPr>
                <w:rFonts w:ascii="Futura" w:hAnsi="Futura" w:cs="Futura"/>
                <w:color w:val="auto"/>
                <w:sz w:val="24"/>
                <w:szCs w:val="24"/>
                <w:lang w:val="en-US"/>
              </w:rPr>
            </w:pPr>
            <w:r w:rsidRPr="0068638F">
              <w:rPr>
                <w:rFonts w:ascii="Futura" w:hAnsi="Futura" w:cs="Futura"/>
                <w:color w:val="auto"/>
                <w:sz w:val="24"/>
                <w:szCs w:val="24"/>
                <w:lang w:val="en-US"/>
              </w:rPr>
              <w:t xml:space="preserve">Keep a record of all occupational injuries, near-miss and illnesses and divulge these records to the Commission or body on demand for examination and analysis. </w:t>
            </w:r>
          </w:p>
          <w:p w14:paraId="2D6EBD48" w14:textId="77777777" w:rsidR="000A0D10" w:rsidRPr="0068638F" w:rsidRDefault="000A0D10" w:rsidP="00E03240">
            <w:pPr>
              <w:numPr>
                <w:ilvl w:val="0"/>
                <w:numId w:val="64"/>
              </w:numPr>
              <w:spacing w:after="0" w:line="240" w:lineRule="auto"/>
              <w:ind w:firstLine="0"/>
              <w:jc w:val="left"/>
              <w:rPr>
                <w:rFonts w:ascii="Futura" w:hAnsi="Futura" w:cs="Futura"/>
                <w:color w:val="auto"/>
                <w:sz w:val="24"/>
                <w:szCs w:val="24"/>
                <w:lang w:val="en-US"/>
              </w:rPr>
            </w:pPr>
            <w:r w:rsidRPr="0068638F">
              <w:rPr>
                <w:rFonts w:ascii="Futura" w:hAnsi="Futura" w:cs="Futura"/>
                <w:color w:val="auto"/>
                <w:sz w:val="24"/>
                <w:szCs w:val="24"/>
                <w:lang w:val="en-US"/>
              </w:rPr>
              <w:t xml:space="preserve">Functional risk management process. </w:t>
            </w:r>
          </w:p>
          <w:p w14:paraId="0C6038D8" w14:textId="77777777" w:rsidR="000A0D10" w:rsidRPr="0068638F" w:rsidRDefault="000A0D10" w:rsidP="00E03240">
            <w:pPr>
              <w:numPr>
                <w:ilvl w:val="0"/>
                <w:numId w:val="64"/>
              </w:numPr>
              <w:spacing w:after="0" w:line="240" w:lineRule="auto"/>
              <w:ind w:firstLine="0"/>
              <w:jc w:val="left"/>
              <w:rPr>
                <w:rFonts w:ascii="Futura" w:hAnsi="Futura" w:cs="Futura"/>
                <w:color w:val="auto"/>
                <w:sz w:val="24"/>
                <w:szCs w:val="24"/>
                <w:lang w:val="en-US"/>
              </w:rPr>
            </w:pPr>
            <w:r w:rsidRPr="0068638F">
              <w:rPr>
                <w:rFonts w:ascii="Futura" w:hAnsi="Futura" w:cs="Futura"/>
                <w:color w:val="auto"/>
                <w:sz w:val="24"/>
                <w:szCs w:val="24"/>
                <w:lang w:val="en-US"/>
              </w:rPr>
              <w:t xml:space="preserve">All batteries must have readily available safety data sheets. </w:t>
            </w:r>
          </w:p>
          <w:p w14:paraId="62716718" w14:textId="77777777" w:rsidR="000A0D10" w:rsidRPr="0068638F" w:rsidRDefault="000A0D10" w:rsidP="00E03240">
            <w:pPr>
              <w:numPr>
                <w:ilvl w:val="0"/>
                <w:numId w:val="64"/>
              </w:numPr>
              <w:spacing w:after="0" w:line="240" w:lineRule="auto"/>
              <w:ind w:firstLine="0"/>
              <w:jc w:val="left"/>
              <w:rPr>
                <w:rFonts w:ascii="Futura" w:hAnsi="Futura" w:cs="Futura"/>
                <w:color w:val="auto"/>
                <w:sz w:val="24"/>
                <w:szCs w:val="24"/>
                <w:lang w:val="en-US"/>
              </w:rPr>
            </w:pPr>
            <w:proofErr w:type="gramStart"/>
            <w:r w:rsidRPr="0068638F">
              <w:rPr>
                <w:rFonts w:ascii="Futura" w:hAnsi="Futura" w:cs="Futura"/>
                <w:color w:val="auto"/>
                <w:sz w:val="24"/>
                <w:szCs w:val="24"/>
                <w:lang w:val="en-US"/>
              </w:rPr>
              <w:lastRenderedPageBreak/>
              <w:t>Should</w:t>
            </w:r>
            <w:proofErr w:type="gramEnd"/>
            <w:r w:rsidRPr="0068638F">
              <w:rPr>
                <w:rFonts w:ascii="Futura" w:hAnsi="Futura" w:cs="Futura"/>
                <w:color w:val="auto"/>
                <w:sz w:val="24"/>
                <w:szCs w:val="24"/>
                <w:lang w:val="en-US"/>
              </w:rPr>
              <w:t xml:space="preserve"> have a comprehensive insurance policy to adequately cover facilities, employees and third parties. </w:t>
            </w:r>
          </w:p>
        </w:tc>
      </w:tr>
      <w:tr w:rsidR="000A0D10" w:rsidRPr="0068638F" w14:paraId="039BE142" w14:textId="77777777" w:rsidTr="0097560B">
        <w:trPr>
          <w:trHeight w:val="1097"/>
        </w:trPr>
        <w:tc>
          <w:tcPr>
            <w:tcW w:w="1692" w:type="dxa"/>
            <w:vMerge/>
            <w:tcBorders>
              <w:top w:val="nil"/>
              <w:left w:val="single" w:sz="5" w:space="0" w:color="000000"/>
              <w:bottom w:val="single" w:sz="5" w:space="0" w:color="000000"/>
              <w:right w:val="single" w:sz="5" w:space="0" w:color="000000"/>
            </w:tcBorders>
          </w:tcPr>
          <w:p w14:paraId="4332AE09"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0A4B75A0" w14:textId="77777777" w:rsidR="000A0D10" w:rsidRPr="0068638F" w:rsidRDefault="000A0D10" w:rsidP="00E03240">
            <w:pPr>
              <w:spacing w:after="0" w:line="240" w:lineRule="auto"/>
              <w:ind w:left="108"/>
              <w:rPr>
                <w:rFonts w:ascii="Futura" w:hAnsi="Futura" w:cs="Futura"/>
                <w:color w:val="auto"/>
                <w:sz w:val="24"/>
                <w:szCs w:val="24"/>
                <w:lang w:val="en-US"/>
              </w:rPr>
            </w:pPr>
            <w:r w:rsidRPr="0068638F">
              <w:rPr>
                <w:rFonts w:ascii="Futura" w:hAnsi="Futura" w:cs="Futura"/>
                <w:color w:val="auto"/>
                <w:sz w:val="24"/>
                <w:szCs w:val="24"/>
                <w:lang w:val="en-US"/>
              </w:rPr>
              <w:t xml:space="preserve">Decommissioning &amp; Disposal </w:t>
            </w:r>
          </w:p>
        </w:tc>
        <w:tc>
          <w:tcPr>
            <w:tcW w:w="4310" w:type="dxa"/>
            <w:tcBorders>
              <w:top w:val="single" w:sz="5" w:space="0" w:color="000000"/>
              <w:left w:val="single" w:sz="5" w:space="0" w:color="000000"/>
              <w:bottom w:val="single" w:sz="5" w:space="0" w:color="000000"/>
              <w:right w:val="single" w:sz="5" w:space="0" w:color="000000"/>
            </w:tcBorders>
          </w:tcPr>
          <w:p w14:paraId="0BEC3340" w14:textId="77777777" w:rsidR="000A0D10" w:rsidRPr="0068638F" w:rsidRDefault="000A0D10"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 </w:t>
            </w:r>
          </w:p>
        </w:tc>
        <w:tc>
          <w:tcPr>
            <w:tcW w:w="5802" w:type="dxa"/>
            <w:tcBorders>
              <w:top w:val="single" w:sz="5" w:space="0" w:color="000000"/>
              <w:left w:val="single" w:sz="5" w:space="0" w:color="000000"/>
              <w:bottom w:val="single" w:sz="5" w:space="0" w:color="000000"/>
              <w:right w:val="single" w:sz="5" w:space="0" w:color="000000"/>
            </w:tcBorders>
          </w:tcPr>
          <w:p w14:paraId="7F76D398" w14:textId="77777777" w:rsidR="000A0D10" w:rsidRPr="0068638F" w:rsidRDefault="000A0D10" w:rsidP="00E03240">
            <w:pPr>
              <w:numPr>
                <w:ilvl w:val="0"/>
                <w:numId w:val="53"/>
              </w:num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See installation and commissioning. </w:t>
            </w:r>
          </w:p>
          <w:p w14:paraId="0CA07B03" w14:textId="77777777" w:rsidR="000A0D10" w:rsidRPr="0068638F" w:rsidRDefault="000A0D10" w:rsidP="00E03240">
            <w:pPr>
              <w:numPr>
                <w:ilvl w:val="0"/>
                <w:numId w:val="53"/>
              </w:num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Batteries must be collected at </w:t>
            </w:r>
            <w:proofErr w:type="gramStart"/>
            <w:r w:rsidRPr="0068638F">
              <w:rPr>
                <w:rFonts w:ascii="Futura" w:hAnsi="Futura" w:cs="Futura"/>
                <w:color w:val="auto"/>
                <w:sz w:val="24"/>
                <w:szCs w:val="24"/>
                <w:lang w:val="en-US"/>
              </w:rPr>
              <w:t>designated  collection</w:t>
            </w:r>
            <w:proofErr w:type="gramEnd"/>
            <w:r w:rsidRPr="0068638F">
              <w:rPr>
                <w:rFonts w:ascii="Futura" w:hAnsi="Futura" w:cs="Futura"/>
                <w:color w:val="auto"/>
                <w:sz w:val="24"/>
                <w:szCs w:val="24"/>
                <w:lang w:val="en-US"/>
              </w:rPr>
              <w:t xml:space="preserve"> points after the end of their lifetime. </w:t>
            </w:r>
          </w:p>
        </w:tc>
      </w:tr>
      <w:tr w:rsidR="000A0D10" w:rsidRPr="0068638F" w14:paraId="598FC547" w14:textId="77777777" w:rsidTr="0097560B">
        <w:trPr>
          <w:trHeight w:val="850"/>
        </w:trPr>
        <w:tc>
          <w:tcPr>
            <w:tcW w:w="1692" w:type="dxa"/>
            <w:vMerge w:val="restart"/>
            <w:tcBorders>
              <w:top w:val="single" w:sz="5" w:space="0" w:color="000000"/>
              <w:left w:val="single" w:sz="5" w:space="0" w:color="000000"/>
              <w:right w:val="single" w:sz="5" w:space="0" w:color="000000"/>
            </w:tcBorders>
            <w:shd w:val="clear" w:color="auto" w:fill="DEEAF6"/>
          </w:tcPr>
          <w:p w14:paraId="0E1D592D" w14:textId="77777777" w:rsidR="000A0D10" w:rsidRPr="0068638F" w:rsidRDefault="000A0D10"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Battery </w:t>
            </w:r>
            <w:proofErr w:type="gramStart"/>
            <w:r w:rsidRPr="0068638F">
              <w:rPr>
                <w:rFonts w:ascii="Futura" w:hAnsi="Futura" w:cs="Futura"/>
                <w:color w:val="auto"/>
                <w:sz w:val="24"/>
                <w:szCs w:val="24"/>
                <w:lang w:val="en-US"/>
              </w:rPr>
              <w:t>Lead</w:t>
            </w:r>
            <w:proofErr w:type="gramEnd"/>
            <w:r w:rsidRPr="0068638F">
              <w:rPr>
                <w:rFonts w:ascii="Futura" w:hAnsi="Futura" w:cs="Futura"/>
                <w:color w:val="auto"/>
                <w:sz w:val="24"/>
                <w:szCs w:val="24"/>
                <w:lang w:val="en-US"/>
              </w:rPr>
              <w:t xml:space="preserve">-Acid Vented </w:t>
            </w:r>
          </w:p>
        </w:tc>
        <w:tc>
          <w:tcPr>
            <w:tcW w:w="2082" w:type="dxa"/>
            <w:tcBorders>
              <w:top w:val="single" w:sz="5" w:space="0" w:color="000000"/>
              <w:left w:val="single" w:sz="5" w:space="0" w:color="000000"/>
              <w:bottom w:val="single" w:sz="5" w:space="0" w:color="000000"/>
              <w:right w:val="single" w:sz="5" w:space="0" w:color="000000"/>
            </w:tcBorders>
          </w:tcPr>
          <w:p w14:paraId="16F2CFAB" w14:textId="77777777" w:rsidR="000A0D10" w:rsidRPr="0068638F" w:rsidRDefault="000A0D10" w:rsidP="00E03240">
            <w:pPr>
              <w:tabs>
                <w:tab w:val="right" w:pos="2049"/>
              </w:tabs>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Transport &amp; </w:t>
            </w:r>
          </w:p>
          <w:p w14:paraId="7C158F0F" w14:textId="77777777" w:rsidR="000A0D10" w:rsidRPr="0068638F" w:rsidRDefault="000A0D10" w:rsidP="00E03240">
            <w:pPr>
              <w:spacing w:after="0" w:line="240" w:lineRule="auto"/>
              <w:ind w:left="144"/>
              <w:rPr>
                <w:rFonts w:ascii="Futura" w:hAnsi="Futura" w:cs="Futura"/>
                <w:color w:val="auto"/>
                <w:sz w:val="24"/>
                <w:szCs w:val="24"/>
                <w:lang w:val="en-US"/>
              </w:rPr>
            </w:pPr>
            <w:r w:rsidRPr="0068638F">
              <w:rPr>
                <w:rFonts w:ascii="Futura" w:hAnsi="Futura" w:cs="Futura"/>
                <w:color w:val="auto"/>
                <w:sz w:val="24"/>
                <w:szCs w:val="24"/>
                <w:lang w:val="en-US"/>
              </w:rPr>
              <w:t xml:space="preserve">Storage </w:t>
            </w:r>
          </w:p>
        </w:tc>
        <w:tc>
          <w:tcPr>
            <w:tcW w:w="4310" w:type="dxa"/>
            <w:tcBorders>
              <w:top w:val="single" w:sz="5" w:space="0" w:color="000000"/>
              <w:left w:val="single" w:sz="5" w:space="0" w:color="000000"/>
              <w:bottom w:val="single" w:sz="5" w:space="0" w:color="000000"/>
              <w:right w:val="single" w:sz="5" w:space="0" w:color="000000"/>
            </w:tcBorders>
          </w:tcPr>
          <w:p w14:paraId="621E3EA3" w14:textId="77777777" w:rsidR="000A0D10" w:rsidRPr="0068638F" w:rsidRDefault="000A0D10"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 </w:t>
            </w:r>
          </w:p>
          <w:p w14:paraId="3D55EDB9" w14:textId="77777777" w:rsidR="000A0D10" w:rsidRPr="0068638F" w:rsidRDefault="000A0D10" w:rsidP="00E03240">
            <w:pPr>
              <w:spacing w:after="0" w:line="240" w:lineRule="auto"/>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248DAB60" w14:textId="77777777" w:rsidR="000A0D10" w:rsidRPr="0068638F" w:rsidRDefault="000A0D10" w:rsidP="00E03240">
            <w:pPr>
              <w:spacing w:after="0" w:line="240" w:lineRule="auto"/>
              <w:ind w:left="504"/>
              <w:rPr>
                <w:rFonts w:ascii="Futura" w:hAnsi="Futura" w:cs="Futura"/>
                <w:color w:val="auto"/>
                <w:sz w:val="24"/>
                <w:szCs w:val="24"/>
                <w:lang w:val="en-US"/>
              </w:rPr>
            </w:pPr>
            <w:r w:rsidRPr="0068638F">
              <w:rPr>
                <w:rFonts w:ascii="Futura" w:hAnsi="Futura" w:cs="Futura"/>
                <w:color w:val="auto"/>
                <w:sz w:val="24"/>
                <w:szCs w:val="24"/>
                <w:lang w:val="en-US"/>
              </w:rPr>
              <w:t>- Transport battery in upright position and/or transport acid in separate containers.</w:t>
            </w:r>
          </w:p>
          <w:p w14:paraId="69F43B31" w14:textId="77777777" w:rsidR="000A0D10" w:rsidRPr="0068638F" w:rsidRDefault="000A0D10" w:rsidP="00E03240">
            <w:pPr>
              <w:spacing w:after="0" w:line="240" w:lineRule="auto"/>
              <w:ind w:left="864" w:hanging="360"/>
              <w:rPr>
                <w:rFonts w:ascii="Futura" w:hAnsi="Futura" w:cs="Futura"/>
                <w:color w:val="auto"/>
                <w:sz w:val="24"/>
                <w:szCs w:val="24"/>
                <w:lang w:val="en-US"/>
              </w:rPr>
            </w:pPr>
            <w:r w:rsidRPr="0068638F">
              <w:rPr>
                <w:rFonts w:ascii="Futura" w:hAnsi="Futura" w:cs="Futura"/>
                <w:color w:val="auto"/>
                <w:sz w:val="24"/>
                <w:szCs w:val="24"/>
                <w:lang w:val="en-US"/>
              </w:rPr>
              <w:t>- Acid is a hazardous product: follow the transportation rules for hazardous products.</w:t>
            </w:r>
          </w:p>
        </w:tc>
      </w:tr>
      <w:tr w:rsidR="000A0D10" w:rsidRPr="0068638F" w14:paraId="093D0F53" w14:textId="77777777" w:rsidTr="0097560B">
        <w:trPr>
          <w:trHeight w:val="1241"/>
        </w:trPr>
        <w:tc>
          <w:tcPr>
            <w:tcW w:w="1692" w:type="dxa"/>
            <w:vMerge/>
            <w:tcBorders>
              <w:left w:val="single" w:sz="5" w:space="0" w:color="000000"/>
              <w:right w:val="single" w:sz="5" w:space="0" w:color="000000"/>
            </w:tcBorders>
            <w:shd w:val="clear" w:color="auto" w:fill="DEEAF6"/>
          </w:tcPr>
          <w:p w14:paraId="7B902602" w14:textId="77777777" w:rsidR="000A0D10" w:rsidRPr="0068638F" w:rsidRDefault="000A0D10" w:rsidP="00E03240">
            <w:pPr>
              <w:spacing w:after="0" w:line="240" w:lineRule="auto"/>
              <w:ind w:left="6"/>
              <w:rPr>
                <w:rFonts w:ascii="Futura" w:hAnsi="Futura" w:cs="Futura"/>
                <w:color w:val="auto"/>
                <w:sz w:val="24"/>
                <w:szCs w:val="24"/>
                <w:lang w:val="en-US"/>
              </w:rPr>
            </w:pPr>
          </w:p>
        </w:tc>
        <w:tc>
          <w:tcPr>
            <w:tcW w:w="2082" w:type="dxa"/>
            <w:tcBorders>
              <w:top w:val="single" w:sz="4" w:space="0" w:color="auto"/>
              <w:left w:val="single" w:sz="5" w:space="0" w:color="000000"/>
              <w:bottom w:val="single" w:sz="4" w:space="0" w:color="auto"/>
              <w:right w:val="single" w:sz="4" w:space="0" w:color="auto"/>
            </w:tcBorders>
          </w:tcPr>
          <w:p w14:paraId="640F062C" w14:textId="77777777" w:rsidR="000A0D10" w:rsidRPr="0068638F" w:rsidRDefault="000A0D10" w:rsidP="00E03240">
            <w:pPr>
              <w:spacing w:after="0" w:line="240" w:lineRule="auto"/>
              <w:ind w:left="6"/>
              <w:rPr>
                <w:rFonts w:ascii="Futura" w:hAnsi="Futura" w:cs="Futura"/>
                <w:color w:val="auto"/>
                <w:sz w:val="24"/>
                <w:szCs w:val="24"/>
                <w:lang w:val="en-US"/>
              </w:rPr>
            </w:pPr>
            <w:r w:rsidRPr="0068638F">
              <w:rPr>
                <w:rFonts w:ascii="Futura" w:hAnsi="Futura" w:cs="Futura"/>
                <w:color w:val="auto"/>
                <w:sz w:val="24"/>
                <w:szCs w:val="24"/>
                <w:lang w:val="en-US"/>
              </w:rPr>
              <w:t xml:space="preserve"> Installation</w:t>
            </w:r>
          </w:p>
        </w:tc>
        <w:tc>
          <w:tcPr>
            <w:tcW w:w="4310" w:type="dxa"/>
            <w:tcBorders>
              <w:top w:val="single" w:sz="4" w:space="0" w:color="auto"/>
              <w:left w:val="single" w:sz="4" w:space="0" w:color="auto"/>
              <w:bottom w:val="single" w:sz="4" w:space="0" w:color="auto"/>
              <w:right w:val="single" w:sz="4" w:space="0" w:color="auto"/>
            </w:tcBorders>
          </w:tcPr>
          <w:p w14:paraId="2F6CB21B" w14:textId="77777777" w:rsidR="000A0D10" w:rsidRPr="0068638F" w:rsidRDefault="000A0D10" w:rsidP="00E03240">
            <w:pPr>
              <w:spacing w:after="0" w:line="240" w:lineRule="auto"/>
              <w:ind w:left="510" w:right="86" w:hanging="360"/>
              <w:rPr>
                <w:rFonts w:ascii="Futura" w:hAnsi="Futura" w:cs="Futura"/>
                <w:color w:val="auto"/>
                <w:sz w:val="24"/>
                <w:szCs w:val="24"/>
                <w:lang w:val="en-US"/>
              </w:rPr>
            </w:pPr>
          </w:p>
        </w:tc>
        <w:tc>
          <w:tcPr>
            <w:tcW w:w="5802" w:type="dxa"/>
            <w:tcBorders>
              <w:top w:val="single" w:sz="4" w:space="0" w:color="auto"/>
              <w:left w:val="single" w:sz="4" w:space="0" w:color="auto"/>
              <w:bottom w:val="single" w:sz="4" w:space="0" w:color="auto"/>
              <w:right w:val="single" w:sz="4" w:space="0" w:color="auto"/>
            </w:tcBorders>
          </w:tcPr>
          <w:p w14:paraId="77F993C4" w14:textId="77777777" w:rsidR="000A0D10" w:rsidRPr="0068638F" w:rsidRDefault="000A0D10" w:rsidP="00E03240">
            <w:pPr>
              <w:numPr>
                <w:ilvl w:val="0"/>
                <w:numId w:val="101"/>
              </w:numPr>
              <w:spacing w:after="0" w:line="240" w:lineRule="auto"/>
              <w:ind w:right="94"/>
              <w:contextualSpacing/>
              <w:rPr>
                <w:rFonts w:ascii="Futura" w:hAnsi="Futura" w:cs="Futura"/>
                <w:color w:val="auto"/>
                <w:sz w:val="24"/>
                <w:szCs w:val="24"/>
                <w:lang w:val="en-US"/>
              </w:rPr>
            </w:pPr>
            <w:r w:rsidRPr="0068638F">
              <w:rPr>
                <w:rFonts w:ascii="Futura" w:hAnsi="Futura" w:cs="Futura"/>
                <w:color w:val="auto"/>
                <w:sz w:val="24"/>
                <w:szCs w:val="24"/>
                <w:lang w:val="en-US"/>
              </w:rPr>
              <w:t>Wear protective gears: shoes, helmet, goggles, and Rubber gloves.</w:t>
            </w:r>
          </w:p>
          <w:p w14:paraId="3CA6BDDD" w14:textId="77777777" w:rsidR="000A0D10" w:rsidRPr="0068638F" w:rsidRDefault="000A0D10" w:rsidP="00E03240">
            <w:pPr>
              <w:numPr>
                <w:ilvl w:val="0"/>
                <w:numId w:val="54"/>
              </w:numPr>
              <w:spacing w:after="0" w:line="240" w:lineRule="auto"/>
              <w:rPr>
                <w:rFonts w:ascii="Futura" w:hAnsi="Futura" w:cs="Futura"/>
                <w:color w:val="auto"/>
                <w:sz w:val="24"/>
                <w:szCs w:val="24"/>
                <w:lang w:val="en-US"/>
              </w:rPr>
            </w:pPr>
            <w:proofErr w:type="gramStart"/>
            <w:r w:rsidRPr="0068638F">
              <w:rPr>
                <w:rFonts w:ascii="Futura" w:hAnsi="Futura" w:cs="Futura"/>
                <w:color w:val="auto"/>
                <w:sz w:val="24"/>
                <w:szCs w:val="24"/>
                <w:lang w:val="en-US"/>
              </w:rPr>
              <w:t>Must</w:t>
            </w:r>
            <w:proofErr w:type="gramEnd"/>
            <w:r w:rsidRPr="0068638F">
              <w:rPr>
                <w:rFonts w:ascii="Futura" w:hAnsi="Futura" w:cs="Futura"/>
                <w:color w:val="auto"/>
                <w:sz w:val="24"/>
                <w:szCs w:val="24"/>
                <w:lang w:val="en-US"/>
              </w:rPr>
              <w:t xml:space="preserve"> only be installed by competent electricians. </w:t>
            </w:r>
          </w:p>
          <w:p w14:paraId="63CEA445" w14:textId="77777777" w:rsidR="000A0D10" w:rsidRPr="0068638F" w:rsidRDefault="000A0D10" w:rsidP="00E03240">
            <w:pPr>
              <w:numPr>
                <w:ilvl w:val="0"/>
                <w:numId w:val="54"/>
              </w:num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Wear an acid-proof protection apron. </w:t>
            </w:r>
          </w:p>
          <w:p w14:paraId="0980D4DE" w14:textId="77777777" w:rsidR="000A0D10" w:rsidRPr="0068638F" w:rsidRDefault="000A0D10" w:rsidP="00E03240">
            <w:pPr>
              <w:numPr>
                <w:ilvl w:val="0"/>
                <w:numId w:val="54"/>
              </w:num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During the filling, follow the manufacturers’ recommendations. </w:t>
            </w:r>
          </w:p>
          <w:p w14:paraId="2E730E68" w14:textId="77777777" w:rsidR="000A0D10" w:rsidRPr="0068638F" w:rsidRDefault="000A0D10" w:rsidP="00E03240">
            <w:pPr>
              <w:numPr>
                <w:ilvl w:val="0"/>
                <w:numId w:val="55"/>
              </w:numPr>
              <w:spacing w:after="0" w:line="240" w:lineRule="auto"/>
              <w:ind w:right="94" w:firstLine="0"/>
              <w:rPr>
                <w:rFonts w:ascii="Futura" w:hAnsi="Futura" w:cs="Futura"/>
                <w:color w:val="auto"/>
                <w:sz w:val="24"/>
                <w:szCs w:val="24"/>
                <w:lang w:val="en-US"/>
              </w:rPr>
            </w:pPr>
            <w:proofErr w:type="gramStart"/>
            <w:r w:rsidRPr="0068638F">
              <w:rPr>
                <w:rFonts w:ascii="Futura" w:hAnsi="Futura" w:cs="Futura"/>
                <w:color w:val="auto"/>
                <w:sz w:val="24"/>
                <w:szCs w:val="24"/>
                <w:lang w:val="en-US"/>
              </w:rPr>
              <w:t>Install</w:t>
            </w:r>
            <w:proofErr w:type="gramEnd"/>
            <w:r w:rsidRPr="0068638F">
              <w:rPr>
                <w:rFonts w:ascii="Futura" w:hAnsi="Futura" w:cs="Futura"/>
                <w:color w:val="auto"/>
                <w:sz w:val="24"/>
                <w:szCs w:val="24"/>
                <w:lang w:val="en-US"/>
              </w:rPr>
              <w:t xml:space="preserve"> only in rooms with adequate ventilation.</w:t>
            </w:r>
          </w:p>
          <w:p w14:paraId="0EFC89BF" w14:textId="77777777" w:rsidR="000A0D10" w:rsidRPr="0068638F" w:rsidRDefault="000A0D10" w:rsidP="00E03240">
            <w:pPr>
              <w:numPr>
                <w:ilvl w:val="0"/>
                <w:numId w:val="55"/>
              </w:numPr>
              <w:spacing w:after="0" w:line="240" w:lineRule="auto"/>
              <w:ind w:right="94" w:firstLine="0"/>
              <w:rPr>
                <w:rFonts w:ascii="Futura" w:hAnsi="Futura" w:cs="Futura"/>
                <w:color w:val="auto"/>
                <w:sz w:val="24"/>
                <w:szCs w:val="24"/>
                <w:lang w:val="en-US"/>
              </w:rPr>
            </w:pPr>
            <w:r w:rsidRPr="0068638F">
              <w:rPr>
                <w:rFonts w:ascii="Futura" w:hAnsi="Futura" w:cs="Futura"/>
                <w:color w:val="auto"/>
                <w:sz w:val="24"/>
                <w:szCs w:val="24"/>
                <w:lang w:val="en-US"/>
              </w:rPr>
              <w:t xml:space="preserve">Avoid any </w:t>
            </w:r>
            <w:proofErr w:type="gramStart"/>
            <w:r w:rsidRPr="0068638F">
              <w:rPr>
                <w:rFonts w:ascii="Futura" w:hAnsi="Futura" w:cs="Futura"/>
                <w:color w:val="auto"/>
                <w:sz w:val="24"/>
                <w:szCs w:val="24"/>
                <w:lang w:val="en-US"/>
              </w:rPr>
              <w:t>electronics</w:t>
            </w:r>
            <w:proofErr w:type="gramEnd"/>
            <w:r w:rsidRPr="0068638F">
              <w:rPr>
                <w:rFonts w:ascii="Futura" w:hAnsi="Futura" w:cs="Futura"/>
                <w:color w:val="auto"/>
                <w:sz w:val="24"/>
                <w:szCs w:val="24"/>
                <w:lang w:val="en-US"/>
              </w:rPr>
              <w:t xml:space="preserve"> or electric equipment that can generate sparks in the same room.</w:t>
            </w:r>
          </w:p>
        </w:tc>
      </w:tr>
      <w:tr w:rsidR="000A0D10" w:rsidRPr="0068638F" w14:paraId="5796271F" w14:textId="77777777" w:rsidTr="0097560B">
        <w:trPr>
          <w:trHeight w:val="1093"/>
        </w:trPr>
        <w:tc>
          <w:tcPr>
            <w:tcW w:w="1692" w:type="dxa"/>
            <w:vMerge/>
            <w:tcBorders>
              <w:left w:val="single" w:sz="5" w:space="0" w:color="000000"/>
              <w:right w:val="single" w:sz="5" w:space="0" w:color="000000"/>
            </w:tcBorders>
          </w:tcPr>
          <w:p w14:paraId="068199B4"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4" w:space="0" w:color="auto"/>
              <w:left w:val="single" w:sz="5" w:space="0" w:color="000000"/>
              <w:bottom w:val="single" w:sz="4" w:space="0" w:color="auto"/>
              <w:right w:val="single" w:sz="4" w:space="0" w:color="auto"/>
            </w:tcBorders>
          </w:tcPr>
          <w:p w14:paraId="34F24ADC"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 xml:space="preserve">Operation </w:t>
            </w:r>
          </w:p>
        </w:tc>
        <w:tc>
          <w:tcPr>
            <w:tcW w:w="4310" w:type="dxa"/>
            <w:tcBorders>
              <w:top w:val="single" w:sz="4" w:space="0" w:color="auto"/>
              <w:left w:val="single" w:sz="4" w:space="0" w:color="auto"/>
              <w:bottom w:val="single" w:sz="4" w:space="0" w:color="auto"/>
              <w:right w:val="single" w:sz="4" w:space="0" w:color="auto"/>
            </w:tcBorders>
          </w:tcPr>
          <w:p w14:paraId="4E2EA3CD" w14:textId="77777777" w:rsidR="000A0D10" w:rsidRPr="0068638F" w:rsidRDefault="000A0D10" w:rsidP="00E03240">
            <w:pPr>
              <w:numPr>
                <w:ilvl w:val="0"/>
                <w:numId w:val="56"/>
              </w:num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Keep battery cells clean. </w:t>
            </w:r>
          </w:p>
          <w:p w14:paraId="6E4ECD0E" w14:textId="77777777" w:rsidR="000A0D10" w:rsidRPr="0068638F" w:rsidRDefault="000A0D10" w:rsidP="00E03240">
            <w:pPr>
              <w:spacing w:after="0" w:line="240" w:lineRule="auto"/>
              <w:ind w:left="150"/>
              <w:rPr>
                <w:rFonts w:ascii="Futura" w:hAnsi="Futura" w:cs="Futura"/>
                <w:color w:val="auto"/>
                <w:sz w:val="24"/>
                <w:szCs w:val="24"/>
                <w:lang w:val="en-US"/>
              </w:rPr>
            </w:pPr>
          </w:p>
        </w:tc>
        <w:tc>
          <w:tcPr>
            <w:tcW w:w="5802" w:type="dxa"/>
            <w:tcBorders>
              <w:top w:val="single" w:sz="4" w:space="0" w:color="auto"/>
              <w:left w:val="single" w:sz="4" w:space="0" w:color="auto"/>
              <w:bottom w:val="single" w:sz="4" w:space="0" w:color="auto"/>
              <w:right w:val="single" w:sz="4" w:space="0" w:color="auto"/>
            </w:tcBorders>
          </w:tcPr>
          <w:p w14:paraId="601D8D44" w14:textId="77777777" w:rsidR="000A0D10" w:rsidRPr="0068638F" w:rsidRDefault="000A0D10" w:rsidP="00E03240">
            <w:pPr>
              <w:widowControl w:val="0"/>
              <w:numPr>
                <w:ilvl w:val="0"/>
                <w:numId w:val="69"/>
              </w:numPr>
              <w:autoSpaceDE w:val="0"/>
              <w:autoSpaceDN w:val="0"/>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A comprehensive occupational safety program, including training and site orientation to emergency events.</w:t>
            </w:r>
          </w:p>
          <w:p w14:paraId="68C15B38" w14:textId="77777777" w:rsidR="000A0D10" w:rsidRPr="0068638F" w:rsidRDefault="000A0D10" w:rsidP="00E03240">
            <w:pPr>
              <w:widowControl w:val="0"/>
              <w:numPr>
                <w:ilvl w:val="0"/>
                <w:numId w:val="69"/>
              </w:numPr>
              <w:autoSpaceDE w:val="0"/>
              <w:autoSpaceDN w:val="0"/>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Competent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to effectively respond.</w:t>
            </w:r>
          </w:p>
          <w:p w14:paraId="5CD5544D" w14:textId="77777777" w:rsidR="000A0D10" w:rsidRPr="0068638F" w:rsidRDefault="000A0D10" w:rsidP="00E03240">
            <w:pPr>
              <w:widowControl w:val="0"/>
              <w:numPr>
                <w:ilvl w:val="0"/>
                <w:numId w:val="69"/>
              </w:numPr>
              <w:autoSpaceDE w:val="0"/>
              <w:autoSpaceDN w:val="0"/>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lastRenderedPageBreak/>
              <w:t>Keep a record of all occupational injuries, near-</w:t>
            </w:r>
            <w:proofErr w:type="gramStart"/>
            <w:r w:rsidRPr="0068638F">
              <w:rPr>
                <w:rFonts w:ascii="Futura" w:hAnsi="Futura" w:cs="Futura"/>
                <w:color w:val="auto"/>
                <w:sz w:val="24"/>
                <w:szCs w:val="24"/>
                <w:lang w:val="en-US"/>
              </w:rPr>
              <w:t>miss</w:t>
            </w:r>
            <w:proofErr w:type="gramEnd"/>
            <w:r w:rsidRPr="0068638F">
              <w:rPr>
                <w:rFonts w:ascii="Futura" w:hAnsi="Futura" w:cs="Futura"/>
                <w:color w:val="auto"/>
                <w:sz w:val="24"/>
                <w:szCs w:val="24"/>
                <w:lang w:val="en-US"/>
              </w:rPr>
              <w:t xml:space="preserve"> and illnesses and divulge these records to the Commission or the body on demand for examination and analysis.</w:t>
            </w:r>
          </w:p>
          <w:p w14:paraId="7F0FE975" w14:textId="77777777" w:rsidR="000A0D10" w:rsidRPr="0068638F" w:rsidRDefault="000A0D10" w:rsidP="00E03240">
            <w:pPr>
              <w:widowControl w:val="0"/>
              <w:numPr>
                <w:ilvl w:val="0"/>
                <w:numId w:val="69"/>
              </w:numPr>
              <w:autoSpaceDE w:val="0"/>
              <w:autoSpaceDN w:val="0"/>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Functional risk management process.</w:t>
            </w:r>
          </w:p>
          <w:p w14:paraId="207C2564" w14:textId="77777777" w:rsidR="000A0D10" w:rsidRPr="0068638F" w:rsidRDefault="000A0D10" w:rsidP="00E03240">
            <w:pPr>
              <w:widowControl w:val="0"/>
              <w:numPr>
                <w:ilvl w:val="0"/>
                <w:numId w:val="69"/>
              </w:numPr>
              <w:autoSpaceDE w:val="0"/>
              <w:autoSpaceDN w:val="0"/>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Do not overcharge the batteries to avoid explosive hydrogen production. </w:t>
            </w:r>
          </w:p>
          <w:p w14:paraId="55B338C8" w14:textId="77777777" w:rsidR="000A0D10" w:rsidRPr="0068638F" w:rsidRDefault="000A0D10" w:rsidP="00E03240">
            <w:pPr>
              <w:widowControl w:val="0"/>
              <w:numPr>
                <w:ilvl w:val="0"/>
                <w:numId w:val="69"/>
              </w:numPr>
              <w:autoSpaceDE w:val="0"/>
              <w:autoSpaceDN w:val="0"/>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Ensure availability of emergency eye </w:t>
            </w:r>
            <w:proofErr w:type="gramStart"/>
            <w:r w:rsidRPr="0068638F">
              <w:rPr>
                <w:rFonts w:ascii="Futura" w:hAnsi="Futura" w:cs="Futura"/>
                <w:color w:val="auto"/>
                <w:sz w:val="24"/>
                <w:szCs w:val="24"/>
                <w:lang w:val="en-US"/>
              </w:rPr>
              <w:t>wash</w:t>
            </w:r>
            <w:proofErr w:type="gramEnd"/>
            <w:r w:rsidRPr="0068638F">
              <w:rPr>
                <w:rFonts w:ascii="Futura" w:hAnsi="Futura" w:cs="Futura"/>
                <w:color w:val="auto"/>
                <w:sz w:val="24"/>
                <w:szCs w:val="24"/>
                <w:lang w:val="en-US"/>
              </w:rPr>
              <w:t xml:space="preserve"> station near a battery installation.</w:t>
            </w:r>
          </w:p>
        </w:tc>
      </w:tr>
      <w:tr w:rsidR="000A0D10" w:rsidRPr="0068638F" w14:paraId="615997B2" w14:textId="77777777" w:rsidTr="0097560B">
        <w:trPr>
          <w:trHeight w:val="244"/>
        </w:trPr>
        <w:tc>
          <w:tcPr>
            <w:tcW w:w="1692" w:type="dxa"/>
            <w:vMerge/>
            <w:tcBorders>
              <w:left w:val="single" w:sz="5" w:space="0" w:color="000000"/>
              <w:bottom w:val="single" w:sz="4" w:space="0" w:color="auto"/>
              <w:right w:val="single" w:sz="5" w:space="0" w:color="000000"/>
            </w:tcBorders>
          </w:tcPr>
          <w:p w14:paraId="3667C1A1"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4" w:space="0" w:color="auto"/>
              <w:left w:val="single" w:sz="5" w:space="0" w:color="000000"/>
              <w:bottom w:val="single" w:sz="4" w:space="0" w:color="auto"/>
              <w:right w:val="single" w:sz="4" w:space="0" w:color="auto"/>
            </w:tcBorders>
          </w:tcPr>
          <w:p w14:paraId="457C1082"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Decommissioning &amp; Disposal</w:t>
            </w:r>
          </w:p>
        </w:tc>
        <w:tc>
          <w:tcPr>
            <w:tcW w:w="4310" w:type="dxa"/>
            <w:tcBorders>
              <w:top w:val="single" w:sz="4" w:space="0" w:color="auto"/>
              <w:left w:val="single" w:sz="4" w:space="0" w:color="auto"/>
              <w:bottom w:val="single" w:sz="4" w:space="0" w:color="auto"/>
              <w:right w:val="single" w:sz="4" w:space="0" w:color="auto"/>
            </w:tcBorders>
          </w:tcPr>
          <w:p w14:paraId="43922EF5" w14:textId="77777777" w:rsidR="000A0D10" w:rsidRPr="0068638F" w:rsidRDefault="000A0D10" w:rsidP="00E03240">
            <w:pPr>
              <w:spacing w:after="0" w:line="240" w:lineRule="auto"/>
              <w:rPr>
                <w:rFonts w:ascii="Futura" w:hAnsi="Futura" w:cs="Futura"/>
                <w:color w:val="auto"/>
                <w:sz w:val="24"/>
                <w:szCs w:val="24"/>
                <w:lang w:val="en-US"/>
              </w:rPr>
            </w:pPr>
          </w:p>
        </w:tc>
        <w:tc>
          <w:tcPr>
            <w:tcW w:w="5802" w:type="dxa"/>
            <w:tcBorders>
              <w:top w:val="single" w:sz="4" w:space="0" w:color="auto"/>
              <w:left w:val="single" w:sz="4" w:space="0" w:color="auto"/>
              <w:bottom w:val="single" w:sz="4" w:space="0" w:color="auto"/>
              <w:right w:val="single" w:sz="4" w:space="0" w:color="auto"/>
            </w:tcBorders>
          </w:tcPr>
          <w:p w14:paraId="5A203DC6" w14:textId="77777777" w:rsidR="000A0D10" w:rsidRPr="0068638F" w:rsidRDefault="000A0D10" w:rsidP="00E03240">
            <w:pPr>
              <w:widowControl w:val="0"/>
              <w:numPr>
                <w:ilvl w:val="0"/>
                <w:numId w:val="65"/>
              </w:numPr>
              <w:autoSpaceDE w:val="0"/>
              <w:autoSpaceDN w:val="0"/>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Batteries must be collected at the designated collection points after the end of their lifetime. </w:t>
            </w:r>
          </w:p>
          <w:p w14:paraId="21EECDCB" w14:textId="77777777" w:rsidR="000A0D10" w:rsidRPr="0068638F" w:rsidRDefault="000A0D10" w:rsidP="00E03240">
            <w:pPr>
              <w:widowControl w:val="0"/>
              <w:numPr>
                <w:ilvl w:val="0"/>
                <w:numId w:val="65"/>
              </w:numPr>
              <w:autoSpaceDE w:val="0"/>
              <w:autoSpaceDN w:val="0"/>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Collect acid separately in appropriate canisters prepared for storage and transport</w:t>
            </w:r>
          </w:p>
        </w:tc>
      </w:tr>
      <w:tr w:rsidR="000A0D10" w:rsidRPr="0068638F" w14:paraId="1D4CF4CF" w14:textId="77777777" w:rsidTr="0097560B">
        <w:trPr>
          <w:trHeight w:val="943"/>
        </w:trPr>
        <w:tc>
          <w:tcPr>
            <w:tcW w:w="1692" w:type="dxa"/>
            <w:tcBorders>
              <w:top w:val="single" w:sz="5" w:space="0" w:color="000000"/>
              <w:left w:val="single" w:sz="5" w:space="0" w:color="000000"/>
              <w:bottom w:val="single" w:sz="5" w:space="0" w:color="000000"/>
              <w:right w:val="single" w:sz="5" w:space="0" w:color="000000"/>
            </w:tcBorders>
            <w:shd w:val="clear" w:color="auto" w:fill="DEEAF6"/>
          </w:tcPr>
          <w:p w14:paraId="451D7549" w14:textId="77777777" w:rsidR="000A0D10" w:rsidRPr="0068638F" w:rsidRDefault="000A0D10" w:rsidP="00E03240">
            <w:pPr>
              <w:spacing w:after="0" w:line="240" w:lineRule="auto"/>
              <w:ind w:left="121"/>
              <w:rPr>
                <w:rFonts w:ascii="Futura" w:hAnsi="Futura" w:cs="Futura"/>
                <w:color w:val="auto"/>
                <w:sz w:val="24"/>
                <w:szCs w:val="24"/>
                <w:lang w:val="en-US"/>
              </w:rPr>
            </w:pPr>
            <w:r w:rsidRPr="0068638F">
              <w:rPr>
                <w:rFonts w:ascii="Futura" w:hAnsi="Futura" w:cs="Futura"/>
                <w:color w:val="auto"/>
                <w:sz w:val="24"/>
                <w:szCs w:val="24"/>
                <w:lang w:val="en-US"/>
              </w:rPr>
              <w:t xml:space="preserve">Lithium Battery </w:t>
            </w:r>
          </w:p>
        </w:tc>
        <w:tc>
          <w:tcPr>
            <w:tcW w:w="2082" w:type="dxa"/>
            <w:tcBorders>
              <w:top w:val="single" w:sz="5" w:space="0" w:color="000000"/>
              <w:left w:val="single" w:sz="5" w:space="0" w:color="000000"/>
              <w:bottom w:val="single" w:sz="5" w:space="0" w:color="000000"/>
              <w:right w:val="single" w:sz="5" w:space="0" w:color="000000"/>
            </w:tcBorders>
          </w:tcPr>
          <w:p w14:paraId="16294165" w14:textId="77777777" w:rsidR="000A0D10" w:rsidRPr="0068638F" w:rsidRDefault="000A0D10" w:rsidP="00E03240">
            <w:pPr>
              <w:spacing w:after="0" w:line="240" w:lineRule="auto"/>
              <w:ind w:left="150"/>
              <w:rPr>
                <w:rFonts w:ascii="Futura" w:hAnsi="Futura" w:cs="Futura"/>
                <w:color w:val="auto"/>
                <w:sz w:val="24"/>
                <w:szCs w:val="24"/>
                <w:lang w:val="en-US"/>
              </w:rPr>
            </w:pPr>
            <w:r w:rsidRPr="0068638F">
              <w:rPr>
                <w:rFonts w:ascii="Futura" w:hAnsi="Futura" w:cs="Futura"/>
                <w:color w:val="auto"/>
                <w:sz w:val="24"/>
                <w:szCs w:val="24"/>
                <w:lang w:val="en-US"/>
              </w:rPr>
              <w:t xml:space="preserve">Installation </w:t>
            </w:r>
            <w:r w:rsidRPr="0068638F">
              <w:rPr>
                <w:rFonts w:ascii="Futura" w:hAnsi="Futura" w:cs="Futura"/>
                <w:color w:val="auto"/>
                <w:sz w:val="24"/>
                <w:szCs w:val="24"/>
                <w:lang w:val="en-US"/>
              </w:rPr>
              <w:tab/>
              <w:t xml:space="preserve">&amp; Operations </w:t>
            </w:r>
          </w:p>
        </w:tc>
        <w:tc>
          <w:tcPr>
            <w:tcW w:w="4310" w:type="dxa"/>
            <w:tcBorders>
              <w:top w:val="single" w:sz="5" w:space="0" w:color="000000"/>
              <w:left w:val="single" w:sz="5" w:space="0" w:color="000000"/>
              <w:bottom w:val="single" w:sz="5" w:space="0" w:color="000000"/>
              <w:right w:val="single" w:sz="5" w:space="0" w:color="000000"/>
            </w:tcBorders>
          </w:tcPr>
          <w:p w14:paraId="47BE8B4B" w14:textId="77777777" w:rsidR="000A0D10" w:rsidRPr="0068638F" w:rsidRDefault="000A0D10" w:rsidP="00E03240">
            <w:pPr>
              <w:spacing w:after="0" w:line="240" w:lineRule="auto"/>
              <w:ind w:left="6"/>
              <w:rPr>
                <w:rFonts w:ascii="Futura" w:hAnsi="Futura" w:cs="Futura"/>
                <w:color w:val="auto"/>
                <w:sz w:val="24"/>
                <w:szCs w:val="24"/>
                <w:lang w:val="en-US"/>
              </w:rPr>
            </w:pPr>
            <w:r w:rsidRPr="0068638F">
              <w:rPr>
                <w:rFonts w:ascii="Futura" w:hAnsi="Futura" w:cs="Futura"/>
                <w:color w:val="auto"/>
                <w:sz w:val="24"/>
                <w:szCs w:val="24"/>
                <w:lang w:val="en-US"/>
              </w:rPr>
              <w:t xml:space="preserve"> </w:t>
            </w:r>
          </w:p>
        </w:tc>
        <w:tc>
          <w:tcPr>
            <w:tcW w:w="5802" w:type="dxa"/>
            <w:tcBorders>
              <w:top w:val="single" w:sz="5" w:space="0" w:color="000000"/>
              <w:left w:val="single" w:sz="5" w:space="0" w:color="000000"/>
              <w:bottom w:val="single" w:sz="5" w:space="0" w:color="000000"/>
              <w:right w:val="single" w:sz="5" w:space="0" w:color="000000"/>
            </w:tcBorders>
          </w:tcPr>
          <w:p w14:paraId="73F2A0A6" w14:textId="77777777" w:rsidR="000A0D10" w:rsidRPr="0068638F" w:rsidRDefault="000A0D10" w:rsidP="00E03240">
            <w:pPr>
              <w:numPr>
                <w:ilvl w:val="0"/>
                <w:numId w:val="66"/>
              </w:numPr>
              <w:spacing w:after="0" w:line="240" w:lineRule="auto"/>
              <w:ind w:right="506" w:firstLine="0"/>
              <w:rPr>
                <w:rFonts w:ascii="Futura" w:hAnsi="Futura" w:cs="Futura"/>
                <w:color w:val="auto"/>
                <w:sz w:val="24"/>
                <w:szCs w:val="24"/>
                <w:lang w:val="en-US"/>
              </w:rPr>
            </w:pPr>
            <w:r w:rsidRPr="0068638F">
              <w:rPr>
                <w:rFonts w:ascii="Futura" w:hAnsi="Futura" w:cs="Futura"/>
                <w:color w:val="auto"/>
                <w:sz w:val="24"/>
                <w:szCs w:val="24"/>
                <w:lang w:val="en-US"/>
              </w:rPr>
              <w:t xml:space="preserve">Do not discharge completely and do not overcharge (risk of explosion). </w:t>
            </w:r>
          </w:p>
          <w:p w14:paraId="3E09E96E" w14:textId="77777777" w:rsidR="000A0D10" w:rsidRPr="0068638F" w:rsidRDefault="000A0D10" w:rsidP="00E03240">
            <w:pPr>
              <w:numPr>
                <w:ilvl w:val="0"/>
                <w:numId w:val="66"/>
              </w:numPr>
              <w:spacing w:after="0" w:line="240" w:lineRule="auto"/>
              <w:ind w:right="506" w:firstLine="0"/>
              <w:rPr>
                <w:rFonts w:ascii="Futura" w:hAnsi="Futura" w:cs="Futura"/>
                <w:color w:val="auto"/>
                <w:sz w:val="24"/>
                <w:szCs w:val="24"/>
                <w:lang w:val="en-US"/>
              </w:rPr>
            </w:pPr>
            <w:r w:rsidRPr="0068638F">
              <w:rPr>
                <w:rFonts w:ascii="Futura" w:hAnsi="Futura" w:cs="Futura"/>
                <w:color w:val="auto"/>
                <w:sz w:val="24"/>
                <w:szCs w:val="24"/>
                <w:lang w:val="en-US"/>
              </w:rPr>
              <w:t xml:space="preserve">Keep away from solar radiation. </w:t>
            </w:r>
          </w:p>
        </w:tc>
      </w:tr>
      <w:tr w:rsidR="000A0D10" w:rsidRPr="0068638F" w14:paraId="12DB7B4F" w14:textId="77777777" w:rsidTr="0097560B">
        <w:trPr>
          <w:trHeight w:val="949"/>
        </w:trPr>
        <w:tc>
          <w:tcPr>
            <w:tcW w:w="1692" w:type="dxa"/>
            <w:vMerge w:val="restart"/>
            <w:tcBorders>
              <w:top w:val="single" w:sz="5" w:space="0" w:color="000000"/>
              <w:left w:val="single" w:sz="5" w:space="0" w:color="000000"/>
              <w:bottom w:val="single" w:sz="5" w:space="0" w:color="000000"/>
              <w:right w:val="single" w:sz="5" w:space="0" w:color="000000"/>
            </w:tcBorders>
            <w:shd w:val="clear" w:color="auto" w:fill="DEEAF6"/>
          </w:tcPr>
          <w:p w14:paraId="2C58667E" w14:textId="77777777" w:rsidR="000A0D10" w:rsidRPr="0068638F" w:rsidRDefault="000A0D10" w:rsidP="00E03240">
            <w:pPr>
              <w:spacing w:after="0" w:line="240" w:lineRule="auto"/>
              <w:ind w:left="121"/>
              <w:rPr>
                <w:rFonts w:ascii="Futura" w:hAnsi="Futura" w:cs="Futura"/>
                <w:color w:val="auto"/>
                <w:sz w:val="24"/>
                <w:szCs w:val="24"/>
                <w:lang w:val="en-US"/>
              </w:rPr>
            </w:pPr>
            <w:r w:rsidRPr="0068638F">
              <w:rPr>
                <w:rFonts w:ascii="Futura" w:hAnsi="Futura" w:cs="Futura"/>
                <w:color w:val="auto"/>
                <w:sz w:val="24"/>
                <w:szCs w:val="24"/>
                <w:lang w:val="en-US"/>
              </w:rPr>
              <w:t xml:space="preserve">Diesel Generator </w:t>
            </w:r>
          </w:p>
        </w:tc>
        <w:tc>
          <w:tcPr>
            <w:tcW w:w="2082" w:type="dxa"/>
            <w:tcBorders>
              <w:top w:val="single" w:sz="5" w:space="0" w:color="000000"/>
              <w:left w:val="single" w:sz="5" w:space="0" w:color="000000"/>
              <w:bottom w:val="single" w:sz="5" w:space="0" w:color="000000"/>
              <w:right w:val="single" w:sz="5" w:space="0" w:color="000000"/>
            </w:tcBorders>
          </w:tcPr>
          <w:p w14:paraId="5660B994" w14:textId="77777777" w:rsidR="000A0D10" w:rsidRPr="0068638F" w:rsidRDefault="000A0D10" w:rsidP="00E03240">
            <w:pPr>
              <w:tabs>
                <w:tab w:val="center" w:pos="646"/>
                <w:tab w:val="right" w:pos="2049"/>
              </w:tabs>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Transport &amp; </w:t>
            </w:r>
          </w:p>
          <w:p w14:paraId="57BC3962" w14:textId="77777777" w:rsidR="000A0D10" w:rsidRPr="0068638F" w:rsidRDefault="000A0D10" w:rsidP="00E03240">
            <w:pPr>
              <w:spacing w:after="0" w:line="240" w:lineRule="auto"/>
              <w:ind w:left="150"/>
              <w:rPr>
                <w:rFonts w:ascii="Futura" w:hAnsi="Futura" w:cs="Futura"/>
                <w:color w:val="auto"/>
                <w:sz w:val="24"/>
                <w:szCs w:val="24"/>
                <w:lang w:val="en-US"/>
              </w:rPr>
            </w:pPr>
            <w:r w:rsidRPr="0068638F">
              <w:rPr>
                <w:rFonts w:ascii="Futura" w:hAnsi="Futura" w:cs="Futura"/>
                <w:color w:val="auto"/>
                <w:sz w:val="24"/>
                <w:szCs w:val="24"/>
                <w:lang w:val="en-US"/>
              </w:rPr>
              <w:t xml:space="preserve">Storage </w:t>
            </w:r>
          </w:p>
        </w:tc>
        <w:tc>
          <w:tcPr>
            <w:tcW w:w="4310" w:type="dxa"/>
            <w:tcBorders>
              <w:top w:val="single" w:sz="5" w:space="0" w:color="000000"/>
              <w:left w:val="single" w:sz="5" w:space="0" w:color="000000"/>
              <w:bottom w:val="single" w:sz="5" w:space="0" w:color="000000"/>
              <w:right w:val="single" w:sz="5" w:space="0" w:color="000000"/>
            </w:tcBorders>
          </w:tcPr>
          <w:p w14:paraId="6AF23D8A" w14:textId="77777777" w:rsidR="000A0D10" w:rsidRPr="0068638F" w:rsidRDefault="000A0D10" w:rsidP="000A0D10">
            <w:pPr>
              <w:pStyle w:val="ListParagraph"/>
              <w:widowControl w:val="0"/>
              <w:numPr>
                <w:ilvl w:val="0"/>
                <w:numId w:val="57"/>
              </w:numPr>
              <w:autoSpaceDE w:val="0"/>
              <w:autoSpaceDN w:val="0"/>
              <w:spacing w:after="0" w:line="240" w:lineRule="auto"/>
              <w:ind w:right="0" w:hanging="360"/>
              <w:contextualSpacing w:val="0"/>
              <w:jc w:val="left"/>
              <w:rPr>
                <w:rFonts w:ascii="Futura" w:hAnsi="Futura" w:cs="Futura"/>
                <w:sz w:val="24"/>
                <w:szCs w:val="24"/>
                <w:lang w:val="en-US"/>
              </w:rPr>
            </w:pPr>
            <w:r w:rsidRPr="0068638F">
              <w:rPr>
                <w:rFonts w:ascii="Futura" w:hAnsi="Futura" w:cs="Futura"/>
                <w:sz w:val="24"/>
                <w:szCs w:val="24"/>
                <w:lang w:val="en-US"/>
              </w:rPr>
              <w:t xml:space="preserve">Generators and oil tanks must be installed within bonded walls/containment. </w:t>
            </w:r>
          </w:p>
        </w:tc>
        <w:tc>
          <w:tcPr>
            <w:tcW w:w="5802" w:type="dxa"/>
            <w:tcBorders>
              <w:top w:val="single" w:sz="5" w:space="0" w:color="000000"/>
              <w:left w:val="single" w:sz="5" w:space="0" w:color="000000"/>
              <w:bottom w:val="single" w:sz="5" w:space="0" w:color="000000"/>
              <w:right w:val="single" w:sz="5" w:space="0" w:color="000000"/>
            </w:tcBorders>
          </w:tcPr>
          <w:p w14:paraId="6A2FC846" w14:textId="77777777" w:rsidR="000A0D10" w:rsidRPr="0068638F" w:rsidRDefault="000A0D10" w:rsidP="00E03240">
            <w:pPr>
              <w:numPr>
                <w:ilvl w:val="0"/>
                <w:numId w:val="57"/>
              </w:numPr>
              <w:spacing w:after="0" w:line="240" w:lineRule="auto"/>
              <w:ind w:right="17" w:firstLine="0"/>
              <w:rPr>
                <w:rFonts w:ascii="Futura" w:hAnsi="Futura" w:cs="Futura"/>
                <w:color w:val="auto"/>
                <w:sz w:val="24"/>
                <w:szCs w:val="24"/>
                <w:lang w:val="en-US"/>
              </w:rPr>
            </w:pPr>
            <w:r w:rsidRPr="0068638F">
              <w:rPr>
                <w:rFonts w:ascii="Futura" w:hAnsi="Futura" w:cs="Futura"/>
                <w:color w:val="auto"/>
                <w:sz w:val="24"/>
                <w:szCs w:val="24"/>
                <w:lang w:val="en-US"/>
              </w:rPr>
              <w:t xml:space="preserve">Use lifting equipment. </w:t>
            </w:r>
          </w:p>
          <w:p w14:paraId="46230A0F" w14:textId="77777777" w:rsidR="000A0D10" w:rsidRPr="0068638F" w:rsidRDefault="000A0D10" w:rsidP="00E03240">
            <w:pPr>
              <w:numPr>
                <w:ilvl w:val="0"/>
                <w:numId w:val="57"/>
              </w:numPr>
              <w:spacing w:after="0" w:line="240" w:lineRule="auto"/>
              <w:ind w:right="17" w:firstLine="0"/>
              <w:rPr>
                <w:rFonts w:ascii="Futura" w:hAnsi="Futura" w:cs="Futura"/>
                <w:color w:val="auto"/>
                <w:sz w:val="24"/>
                <w:szCs w:val="24"/>
                <w:lang w:val="en-US"/>
              </w:rPr>
            </w:pPr>
            <w:r w:rsidRPr="0068638F">
              <w:rPr>
                <w:rFonts w:ascii="Futura" w:hAnsi="Futura" w:cs="Futura"/>
                <w:color w:val="auto"/>
                <w:sz w:val="24"/>
                <w:szCs w:val="24"/>
                <w:lang w:val="en-US"/>
              </w:rPr>
              <w:t xml:space="preserve">Fuel transport is dangerous and should follow the applicable transport Regulation. </w:t>
            </w:r>
          </w:p>
          <w:p w14:paraId="4945B91D" w14:textId="77777777" w:rsidR="000A0D10" w:rsidRPr="0068638F" w:rsidRDefault="000A0D10" w:rsidP="00E03240">
            <w:pPr>
              <w:numPr>
                <w:ilvl w:val="0"/>
                <w:numId w:val="57"/>
              </w:numPr>
              <w:spacing w:after="0" w:line="240" w:lineRule="auto"/>
              <w:ind w:right="17" w:firstLine="0"/>
              <w:rPr>
                <w:rFonts w:ascii="Futura" w:hAnsi="Futura" w:cs="Futura"/>
                <w:color w:val="auto"/>
                <w:sz w:val="24"/>
                <w:szCs w:val="24"/>
                <w:lang w:val="en-US"/>
              </w:rPr>
            </w:pPr>
            <w:r w:rsidRPr="0068638F">
              <w:rPr>
                <w:rFonts w:ascii="Futura" w:hAnsi="Futura" w:cs="Futura"/>
                <w:color w:val="auto"/>
                <w:sz w:val="24"/>
                <w:szCs w:val="24"/>
                <w:lang w:val="en-US"/>
              </w:rPr>
              <w:t>Keep away from flammable materials and sparks.</w:t>
            </w:r>
          </w:p>
        </w:tc>
      </w:tr>
      <w:tr w:rsidR="000A0D10" w:rsidRPr="0068638F" w14:paraId="4FE6ADFE" w14:textId="77777777" w:rsidTr="0097560B">
        <w:trPr>
          <w:trHeight w:val="557"/>
        </w:trPr>
        <w:tc>
          <w:tcPr>
            <w:tcW w:w="1692" w:type="dxa"/>
            <w:vMerge/>
            <w:tcBorders>
              <w:top w:val="nil"/>
              <w:left w:val="single" w:sz="5" w:space="0" w:color="000000"/>
              <w:bottom w:val="nil"/>
              <w:right w:val="single" w:sz="5" w:space="0" w:color="000000"/>
            </w:tcBorders>
          </w:tcPr>
          <w:p w14:paraId="09163D26"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35349E2B"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 xml:space="preserve">Installation </w:t>
            </w:r>
          </w:p>
        </w:tc>
        <w:tc>
          <w:tcPr>
            <w:tcW w:w="4310" w:type="dxa"/>
            <w:tcBorders>
              <w:top w:val="single" w:sz="5" w:space="0" w:color="000000"/>
              <w:left w:val="single" w:sz="5" w:space="0" w:color="000000"/>
              <w:bottom w:val="single" w:sz="5" w:space="0" w:color="000000"/>
              <w:right w:val="single" w:sz="5" w:space="0" w:color="000000"/>
            </w:tcBorders>
          </w:tcPr>
          <w:p w14:paraId="3EA49669" w14:textId="77777777" w:rsidR="000A0D10" w:rsidRPr="0068638F" w:rsidRDefault="000A0D10" w:rsidP="00E03240">
            <w:pPr>
              <w:spacing w:after="0" w:line="240" w:lineRule="auto"/>
              <w:ind w:left="6"/>
              <w:rPr>
                <w:rFonts w:ascii="Futura" w:hAnsi="Futura" w:cs="Futura"/>
                <w:color w:val="auto"/>
                <w:sz w:val="24"/>
                <w:szCs w:val="24"/>
                <w:lang w:val="en-US"/>
              </w:rPr>
            </w:pPr>
            <w:r w:rsidRPr="0068638F">
              <w:rPr>
                <w:rFonts w:ascii="Futura" w:hAnsi="Futura" w:cs="Futura"/>
                <w:color w:val="auto"/>
                <w:sz w:val="24"/>
                <w:szCs w:val="24"/>
                <w:lang w:val="en-US"/>
              </w:rPr>
              <w:t xml:space="preserve"> </w:t>
            </w:r>
          </w:p>
        </w:tc>
        <w:tc>
          <w:tcPr>
            <w:tcW w:w="5802" w:type="dxa"/>
            <w:tcBorders>
              <w:top w:val="single" w:sz="5" w:space="0" w:color="000000"/>
              <w:left w:val="single" w:sz="5" w:space="0" w:color="000000"/>
              <w:bottom w:val="single" w:sz="5" w:space="0" w:color="000000"/>
              <w:right w:val="single" w:sz="5" w:space="0" w:color="000000"/>
            </w:tcBorders>
          </w:tcPr>
          <w:p w14:paraId="4B2B1C3A" w14:textId="77777777" w:rsidR="000A0D10" w:rsidRPr="0068638F" w:rsidRDefault="000A0D10" w:rsidP="00E03240">
            <w:pPr>
              <w:spacing w:after="0" w:line="240" w:lineRule="auto"/>
              <w:ind w:left="121"/>
              <w:rPr>
                <w:rFonts w:ascii="Futura" w:hAnsi="Futura" w:cs="Futura"/>
                <w:color w:val="auto"/>
                <w:sz w:val="24"/>
                <w:szCs w:val="24"/>
                <w:lang w:val="en-US"/>
              </w:rPr>
            </w:pPr>
            <w:r w:rsidRPr="0068638F">
              <w:rPr>
                <w:rFonts w:ascii="Futura" w:hAnsi="Futura" w:cs="Futura"/>
                <w:color w:val="auto"/>
                <w:sz w:val="24"/>
                <w:szCs w:val="24"/>
                <w:lang w:val="en-US"/>
              </w:rPr>
              <w:t xml:space="preserve">- Must only be installed by professional electricians. </w:t>
            </w:r>
          </w:p>
        </w:tc>
      </w:tr>
      <w:tr w:rsidR="000A0D10" w:rsidRPr="0068638F" w14:paraId="20BDC516" w14:textId="77777777" w:rsidTr="0097560B">
        <w:trPr>
          <w:trHeight w:val="654"/>
        </w:trPr>
        <w:tc>
          <w:tcPr>
            <w:tcW w:w="1692" w:type="dxa"/>
            <w:vMerge/>
            <w:tcBorders>
              <w:top w:val="nil"/>
              <w:left w:val="single" w:sz="5" w:space="0" w:color="000000"/>
              <w:right w:val="single" w:sz="5" w:space="0" w:color="000000"/>
            </w:tcBorders>
          </w:tcPr>
          <w:p w14:paraId="5FADC9B4"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291FF5D4"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 xml:space="preserve">Operation </w:t>
            </w:r>
          </w:p>
        </w:tc>
        <w:tc>
          <w:tcPr>
            <w:tcW w:w="4310" w:type="dxa"/>
            <w:tcBorders>
              <w:top w:val="single" w:sz="5" w:space="0" w:color="000000"/>
              <w:left w:val="single" w:sz="5" w:space="0" w:color="000000"/>
              <w:bottom w:val="single" w:sz="5" w:space="0" w:color="000000"/>
              <w:right w:val="single" w:sz="5" w:space="0" w:color="000000"/>
            </w:tcBorders>
          </w:tcPr>
          <w:p w14:paraId="4A268E05" w14:textId="77777777" w:rsidR="000A0D10" w:rsidRPr="0068638F" w:rsidRDefault="000A0D10" w:rsidP="00E03240">
            <w:pPr>
              <w:widowControl w:val="0"/>
              <w:numPr>
                <w:ilvl w:val="0"/>
                <w:numId w:val="67"/>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Used oil and oil filters shall be collected and disposed of in an </w:t>
            </w:r>
            <w:r w:rsidRPr="0068638F">
              <w:rPr>
                <w:rFonts w:ascii="Futura" w:hAnsi="Futura" w:cs="Futura"/>
                <w:color w:val="auto"/>
                <w:sz w:val="24"/>
                <w:szCs w:val="24"/>
                <w:lang w:val="en-US"/>
              </w:rPr>
              <w:lastRenderedPageBreak/>
              <w:t>environmentally friendly (safe) way.</w:t>
            </w:r>
          </w:p>
          <w:p w14:paraId="44234503" w14:textId="77777777" w:rsidR="000A0D10" w:rsidRPr="0068638F" w:rsidRDefault="000A0D10" w:rsidP="00E03240">
            <w:pPr>
              <w:widowControl w:val="0"/>
              <w:numPr>
                <w:ilvl w:val="0"/>
                <w:numId w:val="67"/>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Select site to meet the following requirements: </w:t>
            </w:r>
          </w:p>
          <w:p w14:paraId="181B4CD9" w14:textId="77777777" w:rsidR="000A0D10" w:rsidRPr="0068638F" w:rsidRDefault="000A0D10" w:rsidP="00E03240">
            <w:pPr>
              <w:widowControl w:val="0"/>
              <w:numPr>
                <w:ilvl w:val="1"/>
                <w:numId w:val="67"/>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Noise Emission should be limited to an extent acceptable by the neighbors.</w:t>
            </w:r>
          </w:p>
        </w:tc>
        <w:tc>
          <w:tcPr>
            <w:tcW w:w="5802" w:type="dxa"/>
            <w:tcBorders>
              <w:top w:val="single" w:sz="5" w:space="0" w:color="000000"/>
              <w:left w:val="single" w:sz="5" w:space="0" w:color="000000"/>
              <w:bottom w:val="single" w:sz="5" w:space="0" w:color="000000"/>
              <w:right w:val="single" w:sz="5" w:space="0" w:color="000000"/>
            </w:tcBorders>
          </w:tcPr>
          <w:p w14:paraId="6A5FE29E" w14:textId="77777777" w:rsidR="000A0D10" w:rsidRPr="0068638F" w:rsidRDefault="000A0D10"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lastRenderedPageBreak/>
              <w:t xml:space="preserve">Must only be operated on by trained technicians. </w:t>
            </w:r>
          </w:p>
          <w:p w14:paraId="7B85B3AB" w14:textId="77777777" w:rsidR="000A0D10" w:rsidRPr="0068638F" w:rsidRDefault="000A0D10"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lastRenderedPageBreak/>
              <w:t xml:space="preserve">Must be in a safe working environment. </w:t>
            </w:r>
          </w:p>
          <w:p w14:paraId="534A9304" w14:textId="77777777" w:rsidR="000A0D10" w:rsidRPr="0068638F" w:rsidRDefault="000A0D10"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A comprehensive occupational safety program, including training and site orientation. </w:t>
            </w:r>
          </w:p>
          <w:p w14:paraId="6EF6EFDE" w14:textId="77777777" w:rsidR="000A0D10" w:rsidRPr="0068638F" w:rsidRDefault="000A0D10"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Testing and monitoring of air quality is strictly conducted where employees may be exposed to harmful substances, including worker respiratory protection and an emergency response plan. </w:t>
            </w:r>
          </w:p>
          <w:p w14:paraId="125D1BAD" w14:textId="346B998F" w:rsidR="000A0D10" w:rsidRPr="0068638F" w:rsidRDefault="000A0D10"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Competent </w:t>
            </w:r>
            <w:r w:rsidR="005764B7" w:rsidRPr="0068638F">
              <w:rPr>
                <w:rFonts w:ascii="Futura" w:hAnsi="Futura" w:cs="Futura"/>
                <w:color w:val="auto"/>
                <w:sz w:val="24"/>
                <w:szCs w:val="24"/>
                <w:lang w:val="en-US"/>
              </w:rPr>
              <w:t>people</w:t>
            </w:r>
            <w:r w:rsidRPr="0068638F">
              <w:rPr>
                <w:rFonts w:ascii="Futura" w:hAnsi="Futura" w:cs="Futura"/>
                <w:color w:val="auto"/>
                <w:sz w:val="24"/>
                <w:szCs w:val="24"/>
                <w:lang w:val="en-US"/>
              </w:rPr>
              <w:t xml:space="preserve"> to effectively respond to emergency events. </w:t>
            </w:r>
          </w:p>
          <w:p w14:paraId="18FB716D" w14:textId="77777777" w:rsidR="000A0D10" w:rsidRPr="0068638F" w:rsidRDefault="000A0D10"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Use safety barricade for work area to prevent </w:t>
            </w:r>
            <w:proofErr w:type="gramStart"/>
            <w:r w:rsidRPr="0068638F">
              <w:rPr>
                <w:rFonts w:ascii="Futura" w:hAnsi="Futura" w:cs="Futura"/>
                <w:color w:val="auto"/>
                <w:sz w:val="24"/>
                <w:szCs w:val="24"/>
                <w:lang w:val="en-US"/>
              </w:rPr>
              <w:t>unauthorize</w:t>
            </w:r>
            <w:proofErr w:type="gramEnd"/>
            <w:r w:rsidRPr="0068638F">
              <w:rPr>
                <w:rFonts w:ascii="Futura" w:hAnsi="Futura" w:cs="Futura"/>
                <w:color w:val="auto"/>
                <w:sz w:val="24"/>
                <w:szCs w:val="24"/>
                <w:lang w:val="en-US"/>
              </w:rPr>
              <w:t xml:space="preserve"> access. </w:t>
            </w:r>
          </w:p>
          <w:p w14:paraId="013B1135" w14:textId="77777777" w:rsidR="000A0D10" w:rsidRPr="0068638F" w:rsidRDefault="000A0D10"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Workers must wear Appropriate PPE.</w:t>
            </w:r>
          </w:p>
          <w:p w14:paraId="520FD0FB" w14:textId="77777777" w:rsidR="000A0D10" w:rsidRPr="0068638F" w:rsidRDefault="000A0D10"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Keep a record of all occupational injuries and illnesses and divulge these records to the Commission or the body on demand for examination and analysis. </w:t>
            </w:r>
          </w:p>
          <w:p w14:paraId="43D105E6" w14:textId="77777777" w:rsidR="000A0D10" w:rsidRPr="0068638F" w:rsidRDefault="000A0D10"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Functional risk management process. </w:t>
            </w:r>
          </w:p>
          <w:p w14:paraId="44DC3041" w14:textId="77777777" w:rsidR="000A0D10" w:rsidRPr="0068638F" w:rsidRDefault="000A0D10"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proofErr w:type="gramStart"/>
            <w:r w:rsidRPr="0068638F">
              <w:rPr>
                <w:rFonts w:ascii="Futura" w:hAnsi="Futura" w:cs="Futura"/>
                <w:color w:val="auto"/>
                <w:sz w:val="24"/>
                <w:szCs w:val="24"/>
                <w:lang w:val="en-US"/>
              </w:rPr>
              <w:t>Should</w:t>
            </w:r>
            <w:proofErr w:type="gramEnd"/>
            <w:r w:rsidRPr="0068638F">
              <w:rPr>
                <w:rFonts w:ascii="Futura" w:hAnsi="Futura" w:cs="Futura"/>
                <w:color w:val="auto"/>
                <w:sz w:val="24"/>
                <w:szCs w:val="24"/>
                <w:lang w:val="en-US"/>
              </w:rPr>
              <w:t xml:space="preserve"> have a comprehensive insurance policy to adequately cover facilities, employees and third parties.</w:t>
            </w:r>
          </w:p>
          <w:p w14:paraId="4E341670" w14:textId="77777777" w:rsidR="000A0D10" w:rsidRPr="0068638F" w:rsidRDefault="000A0D10" w:rsidP="00E03240">
            <w:pPr>
              <w:widowControl w:val="0"/>
              <w:numPr>
                <w:ilvl w:val="0"/>
                <w:numId w:val="60"/>
              </w:numPr>
              <w:autoSpaceDE w:val="0"/>
              <w:autoSpaceDN w:val="0"/>
              <w:spacing w:after="0" w:line="240" w:lineRule="auto"/>
              <w:ind w:right="256"/>
              <w:rPr>
                <w:rFonts w:ascii="Futura" w:hAnsi="Futura" w:cs="Futura"/>
                <w:color w:val="auto"/>
                <w:sz w:val="24"/>
                <w:szCs w:val="24"/>
              </w:rPr>
            </w:pPr>
            <w:r w:rsidRPr="0068638F">
              <w:rPr>
                <w:rFonts w:ascii="Futura" w:hAnsi="Futura" w:cs="Futura"/>
                <w:color w:val="auto"/>
                <w:sz w:val="24"/>
                <w:szCs w:val="24"/>
              </w:rPr>
              <w:t xml:space="preserve">A permit-to-work system shall be strictly observed for all maintenance activities, and all original equipment manufacturer (OEM) recommendations for preventive maintenance </w:t>
            </w:r>
            <w:r w:rsidRPr="0068638F">
              <w:rPr>
                <w:rFonts w:ascii="Futura" w:hAnsi="Futura" w:cs="Futura"/>
                <w:color w:val="auto"/>
                <w:sz w:val="24"/>
                <w:szCs w:val="24"/>
              </w:rPr>
              <w:lastRenderedPageBreak/>
              <w:t>and spare parts shall be complied with.</w:t>
            </w:r>
          </w:p>
          <w:p w14:paraId="3F4DA4F3" w14:textId="77777777" w:rsidR="000A0D10" w:rsidRPr="0068638F" w:rsidRDefault="000A0D10"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p>
        </w:tc>
      </w:tr>
      <w:tr w:rsidR="000A0D10" w:rsidRPr="0068638F" w14:paraId="4C0AFEA5" w14:textId="77777777" w:rsidTr="0097560B">
        <w:trPr>
          <w:trHeight w:val="654"/>
        </w:trPr>
        <w:tc>
          <w:tcPr>
            <w:tcW w:w="1692" w:type="dxa"/>
            <w:tcBorders>
              <w:top w:val="nil"/>
              <w:left w:val="single" w:sz="6" w:space="0" w:color="000000"/>
              <w:bottom w:val="single" w:sz="4" w:space="0" w:color="auto"/>
              <w:right w:val="single" w:sz="6" w:space="0" w:color="000000"/>
            </w:tcBorders>
            <w:shd w:val="clear" w:color="auto" w:fill="DEEAF6" w:themeFill="accent5" w:themeFillTint="33"/>
          </w:tcPr>
          <w:p w14:paraId="2B3EA96C"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1DF65234"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Decommissioning &amp; Disposal</w:t>
            </w:r>
          </w:p>
        </w:tc>
        <w:tc>
          <w:tcPr>
            <w:tcW w:w="4310" w:type="dxa"/>
            <w:tcBorders>
              <w:top w:val="single" w:sz="5" w:space="0" w:color="000000"/>
              <w:left w:val="single" w:sz="5" w:space="0" w:color="000000"/>
              <w:bottom w:val="single" w:sz="5" w:space="0" w:color="000000"/>
              <w:right w:val="single" w:sz="5" w:space="0" w:color="000000"/>
            </w:tcBorders>
          </w:tcPr>
          <w:p w14:paraId="0DBC50B0" w14:textId="77777777" w:rsidR="000A0D10" w:rsidRPr="0068638F" w:rsidRDefault="000A0D10" w:rsidP="00E03240">
            <w:pPr>
              <w:widowControl w:val="0"/>
              <w:numPr>
                <w:ilvl w:val="0"/>
                <w:numId w:val="68"/>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Used oil and oil filters shall be collected and disposed of in an environmentally friendly way. </w:t>
            </w:r>
          </w:p>
          <w:p w14:paraId="0C702178" w14:textId="77777777" w:rsidR="000A0D10" w:rsidRPr="0068638F" w:rsidRDefault="000A0D10" w:rsidP="00E03240">
            <w:pPr>
              <w:widowControl w:val="0"/>
              <w:numPr>
                <w:ilvl w:val="0"/>
                <w:numId w:val="68"/>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Compliance with Nigerian Electricity Health and Safety Standards Manual Provision in sections. </w:t>
            </w:r>
          </w:p>
        </w:tc>
        <w:tc>
          <w:tcPr>
            <w:tcW w:w="5802" w:type="dxa"/>
            <w:tcBorders>
              <w:top w:val="single" w:sz="5" w:space="0" w:color="000000"/>
              <w:left w:val="single" w:sz="5" w:space="0" w:color="000000"/>
              <w:bottom w:val="single" w:sz="5" w:space="0" w:color="000000"/>
              <w:right w:val="single" w:sz="5" w:space="0" w:color="000000"/>
            </w:tcBorders>
          </w:tcPr>
          <w:p w14:paraId="44C0AE8B" w14:textId="77777777" w:rsidR="000A0D10" w:rsidRPr="0068638F" w:rsidRDefault="000A0D10" w:rsidP="00E03240">
            <w:pPr>
              <w:numPr>
                <w:ilvl w:val="0"/>
                <w:numId w:val="99"/>
              </w:numPr>
              <w:spacing w:after="0" w:line="240" w:lineRule="auto"/>
              <w:ind w:right="256"/>
              <w:contextualSpacing/>
              <w:rPr>
                <w:rFonts w:ascii="Futura" w:hAnsi="Futura" w:cs="Futura"/>
                <w:color w:val="auto"/>
                <w:sz w:val="24"/>
                <w:szCs w:val="24"/>
                <w:lang w:val="en-US"/>
              </w:rPr>
            </w:pPr>
            <w:proofErr w:type="gramStart"/>
            <w:r w:rsidRPr="0068638F">
              <w:rPr>
                <w:rFonts w:ascii="Futura" w:hAnsi="Futura" w:cs="Futura"/>
                <w:color w:val="auto"/>
                <w:sz w:val="24"/>
                <w:szCs w:val="24"/>
                <w:lang w:val="en-US"/>
              </w:rPr>
              <w:t>Shall</w:t>
            </w:r>
            <w:proofErr w:type="gramEnd"/>
            <w:r w:rsidRPr="0068638F">
              <w:rPr>
                <w:rFonts w:ascii="Futura" w:hAnsi="Futura" w:cs="Futura"/>
                <w:color w:val="auto"/>
                <w:sz w:val="24"/>
                <w:szCs w:val="24"/>
                <w:lang w:val="en-US"/>
              </w:rPr>
              <w:t xml:space="preserve"> be conducted by competent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w:t>
            </w:r>
          </w:p>
          <w:p w14:paraId="2EF4DBF2" w14:textId="77777777" w:rsidR="000A0D10" w:rsidRPr="0068638F" w:rsidRDefault="000A0D10" w:rsidP="00E03240">
            <w:pPr>
              <w:numPr>
                <w:ilvl w:val="0"/>
                <w:numId w:val="99"/>
              </w:numPr>
              <w:spacing w:after="0" w:line="240" w:lineRule="auto"/>
              <w:ind w:right="256"/>
              <w:contextualSpacing/>
              <w:rPr>
                <w:rFonts w:ascii="Futura" w:hAnsi="Futura" w:cs="Futura"/>
                <w:color w:val="auto"/>
                <w:sz w:val="24"/>
                <w:szCs w:val="24"/>
                <w:lang w:val="en-US"/>
              </w:rPr>
            </w:pPr>
            <w:r w:rsidRPr="0068638F">
              <w:rPr>
                <w:rFonts w:ascii="Futura" w:hAnsi="Futura" w:cs="Futura"/>
                <w:color w:val="auto"/>
                <w:sz w:val="24"/>
                <w:szCs w:val="24"/>
                <w:lang w:val="en-US"/>
              </w:rPr>
              <w:t>Use certified lifting equipment for all lifting operations.</w:t>
            </w:r>
          </w:p>
          <w:p w14:paraId="02A69767" w14:textId="77777777" w:rsidR="000A0D10" w:rsidRPr="0068638F" w:rsidRDefault="000A0D10" w:rsidP="00E03240">
            <w:pPr>
              <w:spacing w:after="0" w:line="240" w:lineRule="auto"/>
              <w:ind w:left="150" w:right="256"/>
              <w:rPr>
                <w:rFonts w:ascii="Futura" w:hAnsi="Futura" w:cs="Futura"/>
                <w:color w:val="auto"/>
                <w:sz w:val="24"/>
                <w:szCs w:val="24"/>
                <w:lang w:val="en-US"/>
              </w:rPr>
            </w:pPr>
          </w:p>
        </w:tc>
      </w:tr>
      <w:tr w:rsidR="000A0D10" w:rsidRPr="0068638F" w14:paraId="06831793" w14:textId="77777777" w:rsidTr="0097560B">
        <w:trPr>
          <w:trHeight w:val="654"/>
        </w:trPr>
        <w:tc>
          <w:tcPr>
            <w:tcW w:w="1692" w:type="dxa"/>
            <w:vMerge w:val="restart"/>
            <w:tcBorders>
              <w:top w:val="single" w:sz="4" w:space="0" w:color="auto"/>
              <w:left w:val="single" w:sz="5" w:space="0" w:color="000000"/>
              <w:right w:val="single" w:sz="5" w:space="0" w:color="000000"/>
            </w:tcBorders>
            <w:shd w:val="clear" w:color="auto" w:fill="DEEAF6" w:themeFill="accent5" w:themeFillTint="33"/>
          </w:tcPr>
          <w:p w14:paraId="5CD7CA92" w14:textId="77777777" w:rsidR="000A0D10" w:rsidRPr="0068638F" w:rsidRDefault="000A0D10"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Solar PV</w:t>
            </w:r>
          </w:p>
        </w:tc>
        <w:tc>
          <w:tcPr>
            <w:tcW w:w="2082" w:type="dxa"/>
            <w:tcBorders>
              <w:top w:val="single" w:sz="5" w:space="0" w:color="000000"/>
              <w:left w:val="single" w:sz="5" w:space="0" w:color="000000"/>
              <w:bottom w:val="single" w:sz="5" w:space="0" w:color="000000"/>
              <w:right w:val="single" w:sz="5" w:space="0" w:color="000000"/>
            </w:tcBorders>
          </w:tcPr>
          <w:p w14:paraId="5D833095"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Operation</w:t>
            </w:r>
          </w:p>
        </w:tc>
        <w:tc>
          <w:tcPr>
            <w:tcW w:w="4310" w:type="dxa"/>
            <w:tcBorders>
              <w:top w:val="single" w:sz="5" w:space="0" w:color="000000"/>
              <w:left w:val="single" w:sz="5" w:space="0" w:color="000000"/>
              <w:bottom w:val="single" w:sz="5" w:space="0" w:color="000000"/>
              <w:right w:val="single" w:sz="5" w:space="0" w:color="000000"/>
            </w:tcBorders>
          </w:tcPr>
          <w:p w14:paraId="0CEBB367" w14:textId="77777777" w:rsidR="000A0D10" w:rsidRPr="0068638F" w:rsidRDefault="000A0D10" w:rsidP="00E03240">
            <w:pPr>
              <w:spacing w:after="0" w:line="240" w:lineRule="auto"/>
              <w:ind w:left="510" w:right="104" w:hanging="360"/>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494E1FC7"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Wear safety gear. </w:t>
            </w:r>
          </w:p>
          <w:p w14:paraId="5525F952"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proofErr w:type="gramStart"/>
            <w:r w:rsidRPr="0068638F">
              <w:rPr>
                <w:rFonts w:ascii="Futura" w:hAnsi="Futura" w:cs="Futura"/>
                <w:color w:val="auto"/>
                <w:sz w:val="24"/>
                <w:szCs w:val="24"/>
                <w:lang w:val="en-US"/>
              </w:rPr>
              <w:t>Shall</w:t>
            </w:r>
            <w:proofErr w:type="gramEnd"/>
            <w:r w:rsidRPr="0068638F">
              <w:rPr>
                <w:rFonts w:ascii="Futura" w:hAnsi="Futura" w:cs="Futura"/>
                <w:color w:val="auto"/>
                <w:sz w:val="24"/>
                <w:szCs w:val="24"/>
                <w:lang w:val="en-US"/>
              </w:rPr>
              <w:t xml:space="preserve"> be a safe working environment. </w:t>
            </w:r>
          </w:p>
          <w:p w14:paraId="2CDAAB70"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A comprehensive occupational safety program, including training and site orientation. </w:t>
            </w:r>
          </w:p>
          <w:p w14:paraId="5BEFA9B3"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Competent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to effectively respond to emergency events. </w:t>
            </w:r>
          </w:p>
          <w:p w14:paraId="144E12D8"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Keep a record of all occupational injuries and illnesses and divulge these records to the Commission or the body on demand for examination and analysis.</w:t>
            </w:r>
          </w:p>
          <w:p w14:paraId="1235A1A4"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Functional risk management process. </w:t>
            </w:r>
          </w:p>
          <w:p w14:paraId="2E86DAC2"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Should have comprehensive insurance policy to adequately cover facilities, employees and third parties.</w:t>
            </w:r>
          </w:p>
        </w:tc>
      </w:tr>
      <w:tr w:rsidR="000A0D10" w:rsidRPr="0068638F" w14:paraId="61589075" w14:textId="77777777" w:rsidTr="0097560B">
        <w:trPr>
          <w:trHeight w:val="654"/>
        </w:trPr>
        <w:tc>
          <w:tcPr>
            <w:tcW w:w="1692" w:type="dxa"/>
            <w:vMerge/>
            <w:tcBorders>
              <w:left w:val="single" w:sz="5" w:space="0" w:color="000000"/>
              <w:bottom w:val="single" w:sz="4" w:space="0" w:color="auto"/>
              <w:right w:val="single" w:sz="5" w:space="0" w:color="000000"/>
            </w:tcBorders>
            <w:shd w:val="clear" w:color="auto" w:fill="DEEAF6" w:themeFill="accent5" w:themeFillTint="33"/>
          </w:tcPr>
          <w:p w14:paraId="6E2C26BC"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2ED6ED50"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Decommissioning &amp; Disposal</w:t>
            </w:r>
          </w:p>
        </w:tc>
        <w:tc>
          <w:tcPr>
            <w:tcW w:w="4310" w:type="dxa"/>
            <w:tcBorders>
              <w:top w:val="single" w:sz="5" w:space="0" w:color="000000"/>
              <w:left w:val="single" w:sz="5" w:space="0" w:color="000000"/>
              <w:bottom w:val="single" w:sz="5" w:space="0" w:color="000000"/>
              <w:right w:val="single" w:sz="5" w:space="0" w:color="000000"/>
            </w:tcBorders>
          </w:tcPr>
          <w:p w14:paraId="065AE903"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For </w:t>
            </w:r>
            <w:proofErr w:type="spellStart"/>
            <w:r w:rsidRPr="0068638F">
              <w:rPr>
                <w:rFonts w:ascii="Futura" w:hAnsi="Futura" w:cs="Futura"/>
                <w:color w:val="auto"/>
                <w:sz w:val="24"/>
                <w:szCs w:val="24"/>
                <w:lang w:val="en-US"/>
              </w:rPr>
              <w:t>CdTe</w:t>
            </w:r>
            <w:proofErr w:type="spellEnd"/>
            <w:r w:rsidRPr="0068638F">
              <w:rPr>
                <w:rFonts w:ascii="Futura" w:hAnsi="Futura" w:cs="Futura"/>
                <w:color w:val="auto"/>
                <w:sz w:val="24"/>
                <w:szCs w:val="24"/>
                <w:lang w:val="en-US"/>
              </w:rPr>
              <w:t xml:space="preserve"> modules: Hazardous Waste must be collected and brought to a recycling </w:t>
            </w:r>
            <w:proofErr w:type="spellStart"/>
            <w:r w:rsidRPr="0068638F">
              <w:rPr>
                <w:rFonts w:ascii="Futura" w:hAnsi="Futura" w:cs="Futura"/>
                <w:color w:val="auto"/>
                <w:sz w:val="24"/>
                <w:szCs w:val="24"/>
                <w:lang w:val="en-US"/>
              </w:rPr>
              <w:t>centre</w:t>
            </w:r>
            <w:proofErr w:type="spellEnd"/>
            <w:r w:rsidRPr="0068638F">
              <w:rPr>
                <w:rFonts w:ascii="Futura" w:hAnsi="Futura" w:cs="Futura"/>
                <w:color w:val="auto"/>
                <w:sz w:val="24"/>
                <w:szCs w:val="24"/>
                <w:lang w:val="en-US"/>
              </w:rPr>
              <w:t xml:space="preserve">. </w:t>
            </w:r>
          </w:p>
          <w:p w14:paraId="68A9CE7C"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Consult manufacturer’s guidelines or where necessary the manufacturer</w:t>
            </w:r>
          </w:p>
        </w:tc>
        <w:tc>
          <w:tcPr>
            <w:tcW w:w="5802" w:type="dxa"/>
            <w:tcBorders>
              <w:top w:val="single" w:sz="5" w:space="0" w:color="000000"/>
              <w:left w:val="single" w:sz="5" w:space="0" w:color="000000"/>
              <w:bottom w:val="single" w:sz="5" w:space="0" w:color="000000"/>
              <w:right w:val="single" w:sz="5" w:space="0" w:color="000000"/>
            </w:tcBorders>
          </w:tcPr>
          <w:p w14:paraId="5563664E" w14:textId="77777777" w:rsidR="000A0D10" w:rsidRPr="0068638F" w:rsidRDefault="000A0D10" w:rsidP="00E03240">
            <w:pPr>
              <w:widowControl w:val="0"/>
              <w:autoSpaceDE w:val="0"/>
              <w:autoSpaceDN w:val="0"/>
              <w:spacing w:after="0" w:line="240" w:lineRule="auto"/>
              <w:ind w:left="0" w:right="256" w:firstLine="0"/>
              <w:rPr>
                <w:rFonts w:ascii="Futura" w:hAnsi="Futura" w:cs="Futura"/>
                <w:color w:val="auto"/>
                <w:sz w:val="24"/>
                <w:szCs w:val="24"/>
                <w:lang w:val="en-US"/>
              </w:rPr>
            </w:pPr>
          </w:p>
        </w:tc>
      </w:tr>
      <w:tr w:rsidR="000A0D10" w:rsidRPr="0068638F" w14:paraId="4692F74D" w14:textId="77777777" w:rsidTr="0097560B">
        <w:trPr>
          <w:trHeight w:val="654"/>
        </w:trPr>
        <w:tc>
          <w:tcPr>
            <w:tcW w:w="1692" w:type="dxa"/>
            <w:vMerge w:val="restart"/>
            <w:tcBorders>
              <w:top w:val="single" w:sz="4" w:space="0" w:color="auto"/>
              <w:left w:val="single" w:sz="5" w:space="0" w:color="000000"/>
              <w:right w:val="single" w:sz="5" w:space="0" w:color="000000"/>
            </w:tcBorders>
            <w:shd w:val="clear" w:color="auto" w:fill="DEEAF6" w:themeFill="accent5" w:themeFillTint="33"/>
          </w:tcPr>
          <w:p w14:paraId="1DAAB558" w14:textId="77777777" w:rsidR="000A0D10" w:rsidRPr="0068638F" w:rsidRDefault="000A0D10"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Wind Turbine &lt; 50 kW</w:t>
            </w:r>
          </w:p>
        </w:tc>
        <w:tc>
          <w:tcPr>
            <w:tcW w:w="2082" w:type="dxa"/>
            <w:tcBorders>
              <w:top w:val="single" w:sz="5" w:space="0" w:color="000000"/>
              <w:left w:val="single" w:sz="5" w:space="0" w:color="000000"/>
              <w:bottom w:val="single" w:sz="5" w:space="0" w:color="000000"/>
              <w:right w:val="single" w:sz="5" w:space="0" w:color="000000"/>
            </w:tcBorders>
          </w:tcPr>
          <w:p w14:paraId="38FBA678"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 xml:space="preserve">Transport &amp; Storage </w:t>
            </w:r>
          </w:p>
        </w:tc>
        <w:tc>
          <w:tcPr>
            <w:tcW w:w="4310" w:type="dxa"/>
            <w:tcBorders>
              <w:top w:val="single" w:sz="5" w:space="0" w:color="000000"/>
              <w:left w:val="single" w:sz="5" w:space="0" w:color="000000"/>
              <w:bottom w:val="single" w:sz="5" w:space="0" w:color="000000"/>
              <w:right w:val="single" w:sz="5" w:space="0" w:color="000000"/>
            </w:tcBorders>
          </w:tcPr>
          <w:p w14:paraId="292E1799" w14:textId="77777777" w:rsidR="000A0D10" w:rsidRPr="0068638F" w:rsidRDefault="000A0D10" w:rsidP="00E03240">
            <w:pPr>
              <w:widowControl w:val="0"/>
              <w:autoSpaceDE w:val="0"/>
              <w:autoSpaceDN w:val="0"/>
              <w:spacing w:after="0" w:line="240" w:lineRule="auto"/>
              <w:ind w:left="0" w:right="104" w:firstLine="0"/>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684BFF6D"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Use appropriate lifting and installation equipment due to the weight of the </w:t>
            </w:r>
            <w:proofErr w:type="gramStart"/>
            <w:r w:rsidRPr="0068638F">
              <w:rPr>
                <w:rFonts w:ascii="Futura" w:hAnsi="Futura" w:cs="Futura"/>
                <w:color w:val="auto"/>
                <w:sz w:val="24"/>
                <w:szCs w:val="24"/>
                <w:lang w:val="en-US"/>
              </w:rPr>
              <w:t>equipment  (</w:t>
            </w:r>
            <w:proofErr w:type="gramEnd"/>
            <w:r w:rsidRPr="0068638F">
              <w:rPr>
                <w:rFonts w:ascii="Futura" w:hAnsi="Futura" w:cs="Futura"/>
                <w:color w:val="auto"/>
                <w:sz w:val="24"/>
                <w:szCs w:val="24"/>
                <w:lang w:val="en-US"/>
              </w:rPr>
              <w:t>e.g., crane).</w:t>
            </w:r>
          </w:p>
        </w:tc>
      </w:tr>
      <w:tr w:rsidR="000A0D10" w:rsidRPr="0068638F" w14:paraId="40B591AC" w14:textId="77777777" w:rsidTr="0097560B">
        <w:trPr>
          <w:trHeight w:val="654"/>
        </w:trPr>
        <w:tc>
          <w:tcPr>
            <w:tcW w:w="1692" w:type="dxa"/>
            <w:vMerge/>
            <w:tcBorders>
              <w:left w:val="single" w:sz="5" w:space="0" w:color="000000"/>
              <w:right w:val="single" w:sz="5" w:space="0" w:color="000000"/>
            </w:tcBorders>
            <w:shd w:val="clear" w:color="auto" w:fill="DEEAF6" w:themeFill="accent5" w:themeFillTint="33"/>
          </w:tcPr>
          <w:p w14:paraId="0F2624BC"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455BF905"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 xml:space="preserve">Installation </w:t>
            </w:r>
          </w:p>
        </w:tc>
        <w:tc>
          <w:tcPr>
            <w:tcW w:w="4310" w:type="dxa"/>
            <w:tcBorders>
              <w:top w:val="single" w:sz="5" w:space="0" w:color="000000"/>
              <w:left w:val="single" w:sz="5" w:space="0" w:color="000000"/>
              <w:bottom w:val="single" w:sz="5" w:space="0" w:color="000000"/>
              <w:right w:val="single" w:sz="5" w:space="0" w:color="000000"/>
            </w:tcBorders>
          </w:tcPr>
          <w:p w14:paraId="746CFB8C"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Select </w:t>
            </w:r>
            <w:r w:rsidRPr="0068638F">
              <w:rPr>
                <w:rFonts w:ascii="Futura" w:hAnsi="Futura" w:cs="Futura"/>
                <w:color w:val="auto"/>
                <w:sz w:val="24"/>
                <w:szCs w:val="24"/>
                <w:lang w:val="en-US"/>
              </w:rPr>
              <w:tab/>
              <w:t xml:space="preserve">site </w:t>
            </w:r>
            <w:r w:rsidRPr="0068638F">
              <w:rPr>
                <w:rFonts w:ascii="Futura" w:hAnsi="Futura" w:cs="Futura"/>
                <w:color w:val="auto"/>
                <w:sz w:val="24"/>
                <w:szCs w:val="24"/>
                <w:lang w:val="en-US"/>
              </w:rPr>
              <w:tab/>
              <w:t xml:space="preserve">to </w:t>
            </w:r>
            <w:r w:rsidRPr="0068638F">
              <w:rPr>
                <w:rFonts w:ascii="Futura" w:hAnsi="Futura" w:cs="Futura"/>
                <w:color w:val="auto"/>
                <w:sz w:val="24"/>
                <w:szCs w:val="24"/>
                <w:lang w:val="en-US"/>
              </w:rPr>
              <w:tab/>
              <w:t xml:space="preserve">meet </w:t>
            </w:r>
            <w:r w:rsidRPr="0068638F">
              <w:rPr>
                <w:rFonts w:ascii="Futura" w:hAnsi="Futura" w:cs="Futura"/>
                <w:color w:val="auto"/>
                <w:sz w:val="24"/>
                <w:szCs w:val="24"/>
                <w:lang w:val="en-US"/>
              </w:rPr>
              <w:tab/>
              <w:t xml:space="preserve">the following requirements: </w:t>
            </w:r>
          </w:p>
          <w:p w14:paraId="13FB15AF" w14:textId="77777777" w:rsidR="000A0D10" w:rsidRPr="0068638F" w:rsidRDefault="000A0D10" w:rsidP="00E03240">
            <w:pPr>
              <w:widowControl w:val="0"/>
              <w:numPr>
                <w:ilvl w:val="1"/>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Noise Emission should be limited to an extent acceptable to the </w:t>
            </w:r>
            <w:proofErr w:type="spellStart"/>
            <w:r w:rsidRPr="0068638F">
              <w:rPr>
                <w:rFonts w:ascii="Futura" w:hAnsi="Futura" w:cs="Futura"/>
                <w:color w:val="auto"/>
                <w:sz w:val="24"/>
                <w:szCs w:val="24"/>
                <w:lang w:val="en-US"/>
              </w:rPr>
              <w:t>neighbours</w:t>
            </w:r>
            <w:proofErr w:type="spellEnd"/>
            <w:r w:rsidRPr="0068638F">
              <w:rPr>
                <w:rFonts w:ascii="Futura" w:hAnsi="Futura" w:cs="Futura"/>
                <w:color w:val="auto"/>
                <w:sz w:val="24"/>
                <w:szCs w:val="24"/>
                <w:lang w:val="en-US"/>
              </w:rPr>
              <w:t xml:space="preserve">. Shading shall not be more than acceptable to the </w:t>
            </w:r>
            <w:proofErr w:type="spellStart"/>
            <w:r w:rsidRPr="0068638F">
              <w:rPr>
                <w:rFonts w:ascii="Futura" w:hAnsi="Futura" w:cs="Futura"/>
                <w:color w:val="auto"/>
                <w:sz w:val="24"/>
                <w:szCs w:val="24"/>
                <w:lang w:val="en-US"/>
              </w:rPr>
              <w:t>neighbours</w:t>
            </w:r>
            <w:proofErr w:type="spellEnd"/>
            <w:r w:rsidRPr="0068638F">
              <w:rPr>
                <w:rFonts w:ascii="Futura" w:hAnsi="Futura" w:cs="Futura"/>
                <w:color w:val="auto"/>
                <w:sz w:val="24"/>
                <w:szCs w:val="24"/>
                <w:lang w:val="en-US"/>
              </w:rPr>
              <w:t>.</w:t>
            </w:r>
          </w:p>
          <w:p w14:paraId="227B9CBD"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Must comply with Government laws and Regulations on applicable noise pollution. (Noise standards &amp; control)</w:t>
            </w:r>
          </w:p>
        </w:tc>
        <w:tc>
          <w:tcPr>
            <w:tcW w:w="5802" w:type="dxa"/>
            <w:tcBorders>
              <w:top w:val="single" w:sz="5" w:space="0" w:color="000000"/>
              <w:left w:val="single" w:sz="5" w:space="0" w:color="000000"/>
              <w:bottom w:val="single" w:sz="5" w:space="0" w:color="000000"/>
              <w:right w:val="single" w:sz="5" w:space="0" w:color="000000"/>
            </w:tcBorders>
          </w:tcPr>
          <w:p w14:paraId="7B38C10B"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Use appropriate lifting and installation equipment due to the weight of the equipment, (e.g., crane). </w:t>
            </w:r>
          </w:p>
          <w:p w14:paraId="4B52C0A7"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By selecting the site, take into consideration the ground characteristics for integrity of the turbine</w:t>
            </w:r>
          </w:p>
        </w:tc>
      </w:tr>
      <w:tr w:rsidR="000A0D10" w:rsidRPr="0068638F" w14:paraId="5C14DE21" w14:textId="77777777" w:rsidTr="0097560B">
        <w:trPr>
          <w:trHeight w:val="654"/>
        </w:trPr>
        <w:tc>
          <w:tcPr>
            <w:tcW w:w="1692" w:type="dxa"/>
            <w:vMerge/>
            <w:tcBorders>
              <w:left w:val="single" w:sz="5" w:space="0" w:color="000000"/>
              <w:right w:val="single" w:sz="5" w:space="0" w:color="000000"/>
            </w:tcBorders>
            <w:shd w:val="clear" w:color="auto" w:fill="DEEAF6" w:themeFill="accent5" w:themeFillTint="33"/>
          </w:tcPr>
          <w:p w14:paraId="10A24682"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3C77A698"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 xml:space="preserve">Operation </w:t>
            </w:r>
          </w:p>
        </w:tc>
        <w:tc>
          <w:tcPr>
            <w:tcW w:w="4310" w:type="dxa"/>
            <w:tcBorders>
              <w:top w:val="single" w:sz="5" w:space="0" w:color="000000"/>
              <w:left w:val="single" w:sz="5" w:space="0" w:color="000000"/>
              <w:bottom w:val="single" w:sz="5" w:space="0" w:color="000000"/>
              <w:right w:val="single" w:sz="5" w:space="0" w:color="000000"/>
            </w:tcBorders>
          </w:tcPr>
          <w:p w14:paraId="553EE5FE"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Switch off wind </w:t>
            </w:r>
            <w:proofErr w:type="gramStart"/>
            <w:r w:rsidRPr="0068638F">
              <w:rPr>
                <w:rFonts w:ascii="Futura" w:hAnsi="Futura" w:cs="Futura"/>
                <w:color w:val="auto"/>
                <w:sz w:val="24"/>
                <w:szCs w:val="24"/>
                <w:lang w:val="en-US"/>
              </w:rPr>
              <w:t>turbine</w:t>
            </w:r>
            <w:proofErr w:type="gramEnd"/>
            <w:r w:rsidRPr="0068638F">
              <w:rPr>
                <w:rFonts w:ascii="Futura" w:hAnsi="Futura" w:cs="Futura"/>
                <w:color w:val="auto"/>
                <w:sz w:val="24"/>
                <w:szCs w:val="24"/>
                <w:lang w:val="en-US"/>
              </w:rPr>
              <w:t xml:space="preserve"> during main flying hours of bats. </w:t>
            </w:r>
          </w:p>
          <w:p w14:paraId="690A13C4"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Used oil and oil filters shall be collected and disposed of in an </w:t>
            </w:r>
            <w:r w:rsidRPr="0068638F">
              <w:rPr>
                <w:rFonts w:ascii="Futura" w:hAnsi="Futura" w:cs="Futura"/>
                <w:color w:val="auto"/>
                <w:sz w:val="24"/>
                <w:szCs w:val="24"/>
                <w:lang w:val="en-US"/>
              </w:rPr>
              <w:lastRenderedPageBreak/>
              <w:t>environmentally friendly way.</w:t>
            </w:r>
          </w:p>
        </w:tc>
        <w:tc>
          <w:tcPr>
            <w:tcW w:w="5802" w:type="dxa"/>
            <w:tcBorders>
              <w:top w:val="single" w:sz="5" w:space="0" w:color="000000"/>
              <w:left w:val="single" w:sz="5" w:space="0" w:color="000000"/>
              <w:bottom w:val="single" w:sz="5" w:space="0" w:color="000000"/>
              <w:right w:val="single" w:sz="5" w:space="0" w:color="000000"/>
            </w:tcBorders>
          </w:tcPr>
          <w:p w14:paraId="42A545E2"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lastRenderedPageBreak/>
              <w:t xml:space="preserve">Maintain moving parts regularly according to the requirements of the manufacturers. </w:t>
            </w:r>
          </w:p>
          <w:p w14:paraId="5976B65B"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Must be a safe working environment. </w:t>
            </w:r>
          </w:p>
          <w:p w14:paraId="3A3EB74C"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A comprehensive occupational safety program, </w:t>
            </w:r>
            <w:r w:rsidRPr="0068638F">
              <w:rPr>
                <w:rFonts w:ascii="Futura" w:hAnsi="Futura" w:cs="Futura"/>
                <w:color w:val="auto"/>
                <w:sz w:val="24"/>
                <w:szCs w:val="24"/>
                <w:lang w:val="en-US"/>
              </w:rPr>
              <w:lastRenderedPageBreak/>
              <w:t xml:space="preserve">including training and site orientation. </w:t>
            </w:r>
          </w:p>
          <w:p w14:paraId="130AAA37"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Competent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to effectively respond to emergency events. </w:t>
            </w:r>
          </w:p>
          <w:p w14:paraId="1B30BE06"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Permit to work (PTW) system including Log Out Tag Out (LOTO) must be followed in all maintenance activities.</w:t>
            </w:r>
          </w:p>
          <w:p w14:paraId="37F6AEF1"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Ensure use of appropriate PPE</w:t>
            </w:r>
          </w:p>
          <w:p w14:paraId="0DA22753"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Keep a record of all occupational injuries and illnesses and divulge these records to the Commission or the body on demand for examination and analysis. </w:t>
            </w:r>
          </w:p>
          <w:p w14:paraId="20CB517A"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Functional risk management process. </w:t>
            </w:r>
          </w:p>
          <w:p w14:paraId="3301833F"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Should have comprehensive insurance policy to adequately cover facilities, employees and third parties.</w:t>
            </w:r>
          </w:p>
        </w:tc>
      </w:tr>
      <w:tr w:rsidR="000A0D10" w:rsidRPr="0068638F" w14:paraId="05B4FAB2" w14:textId="77777777" w:rsidTr="0097560B">
        <w:trPr>
          <w:trHeight w:val="654"/>
        </w:trPr>
        <w:tc>
          <w:tcPr>
            <w:tcW w:w="1692" w:type="dxa"/>
            <w:vMerge/>
            <w:tcBorders>
              <w:left w:val="single" w:sz="5" w:space="0" w:color="000000"/>
              <w:bottom w:val="single" w:sz="4" w:space="0" w:color="auto"/>
              <w:right w:val="single" w:sz="5" w:space="0" w:color="000000"/>
            </w:tcBorders>
            <w:shd w:val="clear" w:color="auto" w:fill="DEEAF6" w:themeFill="accent5" w:themeFillTint="33"/>
          </w:tcPr>
          <w:p w14:paraId="279A7474"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6B723F29"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Decommissioning &amp; Disposal</w:t>
            </w:r>
          </w:p>
        </w:tc>
        <w:tc>
          <w:tcPr>
            <w:tcW w:w="4310" w:type="dxa"/>
            <w:tcBorders>
              <w:top w:val="single" w:sz="5" w:space="0" w:color="000000"/>
              <w:left w:val="single" w:sz="5" w:space="0" w:color="000000"/>
              <w:bottom w:val="single" w:sz="5" w:space="0" w:color="000000"/>
              <w:right w:val="single" w:sz="5" w:space="0" w:color="000000"/>
            </w:tcBorders>
          </w:tcPr>
          <w:p w14:paraId="18EDEA81" w14:textId="77777777" w:rsidR="000A0D10" w:rsidRPr="0068638F" w:rsidRDefault="000A0D10" w:rsidP="00E03240">
            <w:pPr>
              <w:widowControl w:val="0"/>
              <w:autoSpaceDE w:val="0"/>
              <w:autoSpaceDN w:val="0"/>
              <w:spacing w:after="0" w:line="240" w:lineRule="auto"/>
              <w:ind w:right="104"/>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7A4A0BD6"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Use appropriate lifting and installation </w:t>
            </w:r>
            <w:proofErr w:type="gramStart"/>
            <w:r w:rsidRPr="0068638F">
              <w:rPr>
                <w:rFonts w:ascii="Futura" w:hAnsi="Futura" w:cs="Futura"/>
                <w:color w:val="auto"/>
                <w:sz w:val="24"/>
                <w:szCs w:val="24"/>
                <w:lang w:val="en-US"/>
              </w:rPr>
              <w:t>equipment  due</w:t>
            </w:r>
            <w:proofErr w:type="gramEnd"/>
            <w:r w:rsidRPr="0068638F">
              <w:rPr>
                <w:rFonts w:ascii="Futura" w:hAnsi="Futura" w:cs="Futura"/>
                <w:color w:val="auto"/>
                <w:sz w:val="24"/>
                <w:szCs w:val="24"/>
                <w:lang w:val="en-US"/>
              </w:rPr>
              <w:t xml:space="preserve"> to the weight of the equipment (e.g., crane).</w:t>
            </w:r>
          </w:p>
        </w:tc>
      </w:tr>
      <w:tr w:rsidR="000A0D10" w:rsidRPr="0068638F" w14:paraId="238B4C71" w14:textId="77777777" w:rsidTr="0097560B">
        <w:trPr>
          <w:trHeight w:val="625"/>
        </w:trPr>
        <w:tc>
          <w:tcPr>
            <w:tcW w:w="1692" w:type="dxa"/>
            <w:vMerge w:val="restart"/>
            <w:tcBorders>
              <w:top w:val="single" w:sz="4" w:space="0" w:color="auto"/>
              <w:left w:val="single" w:sz="5" w:space="0" w:color="000000"/>
              <w:right w:val="single" w:sz="5" w:space="0" w:color="000000"/>
            </w:tcBorders>
            <w:shd w:val="clear" w:color="auto" w:fill="DEEAF6" w:themeFill="accent5" w:themeFillTint="33"/>
          </w:tcPr>
          <w:p w14:paraId="0B022C26" w14:textId="77777777" w:rsidR="000A0D10" w:rsidRPr="0068638F" w:rsidRDefault="000A0D10"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Hydro &lt; 50 kW</w:t>
            </w:r>
          </w:p>
        </w:tc>
        <w:tc>
          <w:tcPr>
            <w:tcW w:w="2082" w:type="dxa"/>
            <w:tcBorders>
              <w:top w:val="single" w:sz="5" w:space="0" w:color="000000"/>
              <w:left w:val="single" w:sz="5" w:space="0" w:color="000000"/>
              <w:bottom w:val="single" w:sz="5" w:space="0" w:color="000000"/>
              <w:right w:val="single" w:sz="5" w:space="0" w:color="000000"/>
            </w:tcBorders>
          </w:tcPr>
          <w:p w14:paraId="6D646B18" w14:textId="77777777" w:rsidR="000A0D10" w:rsidRPr="0068638F" w:rsidRDefault="000A0D10"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Transport &amp; Storage</w:t>
            </w:r>
          </w:p>
        </w:tc>
        <w:tc>
          <w:tcPr>
            <w:tcW w:w="4310" w:type="dxa"/>
            <w:tcBorders>
              <w:top w:val="single" w:sz="5" w:space="0" w:color="000000"/>
              <w:left w:val="single" w:sz="5" w:space="0" w:color="000000"/>
              <w:bottom w:val="single" w:sz="5" w:space="0" w:color="000000"/>
              <w:right w:val="single" w:sz="5" w:space="0" w:color="000000"/>
            </w:tcBorders>
          </w:tcPr>
          <w:p w14:paraId="406D67E3" w14:textId="77777777" w:rsidR="000A0D10" w:rsidRPr="0068638F" w:rsidRDefault="000A0D10" w:rsidP="00E03240">
            <w:pPr>
              <w:widowControl w:val="0"/>
              <w:autoSpaceDE w:val="0"/>
              <w:autoSpaceDN w:val="0"/>
              <w:spacing w:after="0" w:line="240" w:lineRule="auto"/>
              <w:ind w:right="104"/>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40374628"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Use appropriate lifting and installation </w:t>
            </w:r>
            <w:proofErr w:type="gramStart"/>
            <w:r w:rsidRPr="0068638F">
              <w:rPr>
                <w:rFonts w:ascii="Futura" w:hAnsi="Futura" w:cs="Futura"/>
                <w:color w:val="auto"/>
                <w:sz w:val="24"/>
                <w:szCs w:val="24"/>
                <w:lang w:val="en-US"/>
              </w:rPr>
              <w:t>equipment  due</w:t>
            </w:r>
            <w:proofErr w:type="gramEnd"/>
            <w:r w:rsidRPr="0068638F">
              <w:rPr>
                <w:rFonts w:ascii="Futura" w:hAnsi="Futura" w:cs="Futura"/>
                <w:color w:val="auto"/>
                <w:sz w:val="24"/>
                <w:szCs w:val="24"/>
                <w:lang w:val="en-US"/>
              </w:rPr>
              <w:t xml:space="preserve"> to the weight of the equipment (e.g., crane).</w:t>
            </w:r>
          </w:p>
        </w:tc>
      </w:tr>
      <w:tr w:rsidR="000A0D10" w:rsidRPr="0068638F" w14:paraId="68E70A60" w14:textId="77777777" w:rsidTr="0097560B">
        <w:trPr>
          <w:trHeight w:val="654"/>
        </w:trPr>
        <w:tc>
          <w:tcPr>
            <w:tcW w:w="1692" w:type="dxa"/>
            <w:vMerge/>
            <w:tcBorders>
              <w:left w:val="single" w:sz="5" w:space="0" w:color="000000"/>
              <w:right w:val="single" w:sz="5" w:space="0" w:color="000000"/>
            </w:tcBorders>
            <w:shd w:val="clear" w:color="auto" w:fill="DEEAF6" w:themeFill="accent5" w:themeFillTint="33"/>
          </w:tcPr>
          <w:p w14:paraId="320051B6"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514B719B"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Installation</w:t>
            </w:r>
          </w:p>
        </w:tc>
        <w:tc>
          <w:tcPr>
            <w:tcW w:w="4310" w:type="dxa"/>
            <w:tcBorders>
              <w:top w:val="single" w:sz="5" w:space="0" w:color="000000"/>
              <w:left w:val="single" w:sz="5" w:space="0" w:color="000000"/>
              <w:bottom w:val="single" w:sz="5" w:space="0" w:color="000000"/>
              <w:right w:val="single" w:sz="5" w:space="0" w:color="000000"/>
            </w:tcBorders>
          </w:tcPr>
          <w:p w14:paraId="565233E1"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Comply with the water rights and related legislation.</w:t>
            </w:r>
          </w:p>
        </w:tc>
        <w:tc>
          <w:tcPr>
            <w:tcW w:w="5802" w:type="dxa"/>
            <w:tcBorders>
              <w:top w:val="single" w:sz="5" w:space="0" w:color="000000"/>
              <w:left w:val="single" w:sz="5" w:space="0" w:color="000000"/>
              <w:bottom w:val="single" w:sz="5" w:space="0" w:color="000000"/>
              <w:right w:val="single" w:sz="5" w:space="0" w:color="000000"/>
            </w:tcBorders>
          </w:tcPr>
          <w:p w14:paraId="2A9D2026"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Moving parts of machinery must be designed and constructed in such a way as to prevent risks of contact which could lead to accidents or must, where risks persist, be fitted with guards or </w:t>
            </w:r>
            <w:r w:rsidRPr="0068638F">
              <w:rPr>
                <w:rFonts w:ascii="Futura" w:hAnsi="Futura" w:cs="Futura"/>
                <w:color w:val="auto"/>
                <w:sz w:val="24"/>
                <w:szCs w:val="24"/>
                <w:lang w:val="en-US"/>
              </w:rPr>
              <w:lastRenderedPageBreak/>
              <w:t>protective devices</w:t>
            </w:r>
          </w:p>
        </w:tc>
      </w:tr>
      <w:tr w:rsidR="000A0D10" w:rsidRPr="0068638F" w14:paraId="2D0ED2F5" w14:textId="77777777" w:rsidTr="0097560B">
        <w:trPr>
          <w:trHeight w:val="654"/>
        </w:trPr>
        <w:tc>
          <w:tcPr>
            <w:tcW w:w="1692" w:type="dxa"/>
            <w:vMerge/>
            <w:tcBorders>
              <w:left w:val="single" w:sz="5" w:space="0" w:color="000000"/>
              <w:bottom w:val="single" w:sz="4" w:space="0" w:color="auto"/>
              <w:right w:val="single" w:sz="5" w:space="0" w:color="000000"/>
            </w:tcBorders>
            <w:shd w:val="clear" w:color="auto" w:fill="DEEAF6" w:themeFill="accent5" w:themeFillTint="33"/>
          </w:tcPr>
          <w:p w14:paraId="0285E40A"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6589FAF8"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Decommissioning &amp; Disposal</w:t>
            </w:r>
          </w:p>
        </w:tc>
        <w:tc>
          <w:tcPr>
            <w:tcW w:w="4310" w:type="dxa"/>
            <w:tcBorders>
              <w:top w:val="single" w:sz="5" w:space="0" w:color="000000"/>
              <w:left w:val="single" w:sz="5" w:space="0" w:color="000000"/>
              <w:bottom w:val="single" w:sz="5" w:space="0" w:color="000000"/>
              <w:right w:val="single" w:sz="5" w:space="0" w:color="000000"/>
            </w:tcBorders>
          </w:tcPr>
          <w:p w14:paraId="796DE3CB"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Comply with the water rights and related legislation. </w:t>
            </w:r>
          </w:p>
          <w:p w14:paraId="07C8E294"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Used oil and oil filters shall be collected and disposed of in an environmentally friendly way.</w:t>
            </w:r>
          </w:p>
        </w:tc>
        <w:tc>
          <w:tcPr>
            <w:tcW w:w="5802" w:type="dxa"/>
            <w:tcBorders>
              <w:top w:val="single" w:sz="5" w:space="0" w:color="000000"/>
              <w:left w:val="single" w:sz="5" w:space="0" w:color="000000"/>
              <w:bottom w:val="single" w:sz="5" w:space="0" w:color="000000"/>
              <w:right w:val="single" w:sz="5" w:space="0" w:color="000000"/>
            </w:tcBorders>
          </w:tcPr>
          <w:p w14:paraId="40A8F6BF"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See Transport &amp; Storage</w:t>
            </w:r>
          </w:p>
        </w:tc>
      </w:tr>
      <w:tr w:rsidR="000A0D10" w:rsidRPr="0068638F" w14:paraId="51153A8C" w14:textId="77777777" w:rsidTr="0097560B">
        <w:trPr>
          <w:trHeight w:val="654"/>
        </w:trPr>
        <w:tc>
          <w:tcPr>
            <w:tcW w:w="1692" w:type="dxa"/>
            <w:vMerge w:val="restart"/>
            <w:tcBorders>
              <w:top w:val="single" w:sz="4" w:space="0" w:color="auto"/>
              <w:left w:val="single" w:sz="6" w:space="0" w:color="000000"/>
              <w:right w:val="single" w:sz="6" w:space="0" w:color="000000"/>
            </w:tcBorders>
            <w:shd w:val="clear" w:color="auto" w:fill="DEEAF6" w:themeFill="accent5" w:themeFillTint="33"/>
          </w:tcPr>
          <w:p w14:paraId="2CBFC51D" w14:textId="77777777" w:rsidR="000A0D10" w:rsidRPr="0068638F" w:rsidRDefault="000A0D10"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Biomass</w:t>
            </w:r>
          </w:p>
        </w:tc>
        <w:tc>
          <w:tcPr>
            <w:tcW w:w="2082" w:type="dxa"/>
            <w:tcBorders>
              <w:top w:val="single" w:sz="5" w:space="0" w:color="000000"/>
              <w:left w:val="single" w:sz="6" w:space="0" w:color="000000"/>
              <w:bottom w:val="single" w:sz="5" w:space="0" w:color="000000"/>
              <w:right w:val="single" w:sz="5" w:space="0" w:color="000000"/>
            </w:tcBorders>
          </w:tcPr>
          <w:p w14:paraId="53F9C7A5"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 xml:space="preserve">Transport &amp; </w:t>
            </w:r>
          </w:p>
          <w:p w14:paraId="306CE42D"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Storage</w:t>
            </w:r>
          </w:p>
        </w:tc>
        <w:tc>
          <w:tcPr>
            <w:tcW w:w="4310" w:type="dxa"/>
            <w:tcBorders>
              <w:top w:val="single" w:sz="5" w:space="0" w:color="000000"/>
              <w:left w:val="single" w:sz="5" w:space="0" w:color="000000"/>
              <w:bottom w:val="single" w:sz="5" w:space="0" w:color="000000"/>
              <w:right w:val="single" w:sz="5" w:space="0" w:color="000000"/>
            </w:tcBorders>
          </w:tcPr>
          <w:p w14:paraId="5C7A6704"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Sewage from biomass shall be kept from entering the ground water. </w:t>
            </w:r>
          </w:p>
          <w:p w14:paraId="5ECEE808"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Biogas </w:t>
            </w:r>
            <w:proofErr w:type="gramStart"/>
            <w:r w:rsidRPr="0068638F">
              <w:rPr>
                <w:rFonts w:ascii="Futura" w:hAnsi="Futura" w:cs="Futura"/>
                <w:color w:val="auto"/>
                <w:sz w:val="24"/>
                <w:szCs w:val="24"/>
                <w:lang w:val="en-US"/>
              </w:rPr>
              <w:t>shall</w:t>
            </w:r>
            <w:proofErr w:type="gramEnd"/>
            <w:r w:rsidRPr="0068638F">
              <w:rPr>
                <w:rFonts w:ascii="Futura" w:hAnsi="Futura" w:cs="Futura"/>
                <w:color w:val="auto"/>
                <w:sz w:val="24"/>
                <w:szCs w:val="24"/>
                <w:lang w:val="en-US"/>
              </w:rPr>
              <w:t xml:space="preserve"> be stored in a way to minimize losses to the atmosphere (reduce greenhouse gas emission)</w:t>
            </w:r>
          </w:p>
        </w:tc>
        <w:tc>
          <w:tcPr>
            <w:tcW w:w="5802" w:type="dxa"/>
            <w:tcBorders>
              <w:top w:val="single" w:sz="5" w:space="0" w:color="000000"/>
              <w:left w:val="single" w:sz="5" w:space="0" w:color="000000"/>
              <w:bottom w:val="single" w:sz="5" w:space="0" w:color="000000"/>
              <w:right w:val="single" w:sz="5" w:space="0" w:color="000000"/>
            </w:tcBorders>
          </w:tcPr>
          <w:p w14:paraId="42A8641B"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Depending on the type of biomass, the biomass may carry the risk of fire. Therefore, it </w:t>
            </w:r>
            <w:proofErr w:type="gramStart"/>
            <w:r w:rsidRPr="0068638F">
              <w:rPr>
                <w:rFonts w:ascii="Futura" w:hAnsi="Futura" w:cs="Futura"/>
                <w:color w:val="auto"/>
                <w:sz w:val="24"/>
                <w:szCs w:val="24"/>
                <w:lang w:val="en-US"/>
              </w:rPr>
              <w:t>shall</w:t>
            </w:r>
            <w:proofErr w:type="gramEnd"/>
            <w:r w:rsidRPr="0068638F">
              <w:rPr>
                <w:rFonts w:ascii="Futura" w:hAnsi="Futura" w:cs="Futura"/>
                <w:color w:val="auto"/>
                <w:sz w:val="24"/>
                <w:szCs w:val="24"/>
                <w:lang w:val="en-US"/>
              </w:rPr>
              <w:t xml:space="preserve"> be stored in a safe fire-protected place.</w:t>
            </w:r>
          </w:p>
        </w:tc>
      </w:tr>
      <w:tr w:rsidR="000A0D10" w:rsidRPr="0068638F" w14:paraId="3DF75EA3" w14:textId="77777777" w:rsidTr="0097560B">
        <w:trPr>
          <w:trHeight w:val="654"/>
        </w:trPr>
        <w:tc>
          <w:tcPr>
            <w:tcW w:w="1692" w:type="dxa"/>
            <w:vMerge/>
            <w:tcBorders>
              <w:left w:val="single" w:sz="6" w:space="0" w:color="000000"/>
              <w:right w:val="single" w:sz="6" w:space="0" w:color="000000"/>
            </w:tcBorders>
            <w:shd w:val="clear" w:color="auto" w:fill="DEEAF6" w:themeFill="accent5" w:themeFillTint="33"/>
          </w:tcPr>
          <w:p w14:paraId="3673E56D"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173554E7"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Installation</w:t>
            </w:r>
          </w:p>
        </w:tc>
        <w:tc>
          <w:tcPr>
            <w:tcW w:w="4310" w:type="dxa"/>
            <w:tcBorders>
              <w:top w:val="single" w:sz="5" w:space="0" w:color="000000"/>
              <w:left w:val="single" w:sz="5" w:space="0" w:color="000000"/>
              <w:bottom w:val="single" w:sz="5" w:space="0" w:color="000000"/>
              <w:right w:val="single" w:sz="5" w:space="0" w:color="000000"/>
            </w:tcBorders>
          </w:tcPr>
          <w:p w14:paraId="7406CE46" w14:textId="77777777" w:rsidR="000A0D10" w:rsidRPr="0068638F" w:rsidRDefault="000A0D10" w:rsidP="00E03240">
            <w:pPr>
              <w:widowControl w:val="0"/>
              <w:autoSpaceDE w:val="0"/>
              <w:autoSpaceDN w:val="0"/>
              <w:spacing w:after="0" w:line="240" w:lineRule="auto"/>
              <w:ind w:right="104"/>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442441A6"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Use appropriate lifting and installation equipment due to the weight of the equipment (e.g., crane).</w:t>
            </w:r>
          </w:p>
        </w:tc>
      </w:tr>
      <w:tr w:rsidR="000A0D10" w:rsidRPr="0068638F" w14:paraId="76869E6C" w14:textId="77777777" w:rsidTr="0097560B">
        <w:trPr>
          <w:trHeight w:val="654"/>
        </w:trPr>
        <w:tc>
          <w:tcPr>
            <w:tcW w:w="1692" w:type="dxa"/>
            <w:vMerge/>
            <w:tcBorders>
              <w:left w:val="single" w:sz="6" w:space="0" w:color="000000"/>
              <w:right w:val="single" w:sz="6" w:space="0" w:color="000000"/>
            </w:tcBorders>
            <w:shd w:val="clear" w:color="auto" w:fill="DEEAF6" w:themeFill="accent5" w:themeFillTint="33"/>
          </w:tcPr>
          <w:p w14:paraId="55F66B2E"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697AA6FD"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Operation</w:t>
            </w:r>
          </w:p>
        </w:tc>
        <w:tc>
          <w:tcPr>
            <w:tcW w:w="10112" w:type="dxa"/>
            <w:gridSpan w:val="2"/>
            <w:tcBorders>
              <w:top w:val="single" w:sz="5" w:space="0" w:color="000000"/>
              <w:left w:val="single" w:sz="5" w:space="0" w:color="000000"/>
              <w:bottom w:val="single" w:sz="5" w:space="0" w:color="000000"/>
              <w:right w:val="single" w:sz="5" w:space="0" w:color="000000"/>
            </w:tcBorders>
          </w:tcPr>
          <w:p w14:paraId="21652B9A"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Use appropriate Fire protection. </w:t>
            </w:r>
          </w:p>
          <w:p w14:paraId="414677CE"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Must be a safe working environment. </w:t>
            </w:r>
          </w:p>
          <w:p w14:paraId="476EF0E7"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A comprehensive occupational safety program, including training and site orientation. </w:t>
            </w:r>
          </w:p>
          <w:p w14:paraId="061CAA4F"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Competent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to effectively respond to emergency events. </w:t>
            </w:r>
          </w:p>
          <w:p w14:paraId="14BE4AC1"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Keep a record of all occupational injuries and illnesses and divulge these records to the Commission or the body on demand for examination and analysis. </w:t>
            </w:r>
          </w:p>
          <w:p w14:paraId="63468E7A"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Functional risk management process. </w:t>
            </w:r>
          </w:p>
          <w:p w14:paraId="24D4B949"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proofErr w:type="gramStart"/>
            <w:r w:rsidRPr="0068638F">
              <w:rPr>
                <w:rFonts w:ascii="Futura" w:hAnsi="Futura" w:cs="Futura"/>
                <w:color w:val="auto"/>
                <w:sz w:val="24"/>
                <w:szCs w:val="24"/>
                <w:lang w:val="en-US"/>
              </w:rPr>
              <w:t>Should</w:t>
            </w:r>
            <w:proofErr w:type="gramEnd"/>
            <w:r w:rsidRPr="0068638F">
              <w:rPr>
                <w:rFonts w:ascii="Futura" w:hAnsi="Futura" w:cs="Futura"/>
                <w:color w:val="auto"/>
                <w:sz w:val="24"/>
                <w:szCs w:val="24"/>
                <w:lang w:val="en-US"/>
              </w:rPr>
              <w:t xml:space="preserve"> have a comprehensive insurance policy to adequately cover facilities, employees and third parties.</w:t>
            </w:r>
          </w:p>
          <w:p w14:paraId="0FD4ECA1"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lastRenderedPageBreak/>
              <w:t xml:space="preserve">A safe system of work must be followed for all Operation and Maintenance activities. </w:t>
            </w:r>
          </w:p>
        </w:tc>
      </w:tr>
      <w:tr w:rsidR="000A0D10" w:rsidRPr="0068638F" w14:paraId="054605F0" w14:textId="77777777" w:rsidTr="0097560B">
        <w:trPr>
          <w:trHeight w:val="654"/>
        </w:trPr>
        <w:tc>
          <w:tcPr>
            <w:tcW w:w="1692" w:type="dxa"/>
            <w:vMerge/>
            <w:tcBorders>
              <w:left w:val="single" w:sz="6" w:space="0" w:color="000000"/>
              <w:bottom w:val="single" w:sz="4" w:space="0" w:color="auto"/>
              <w:right w:val="single" w:sz="6" w:space="0" w:color="000000"/>
            </w:tcBorders>
            <w:shd w:val="clear" w:color="auto" w:fill="DEEAF6" w:themeFill="accent5" w:themeFillTint="33"/>
          </w:tcPr>
          <w:p w14:paraId="25788F72"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1D23C5C8"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Decommissioning &amp; Disposal</w:t>
            </w:r>
          </w:p>
        </w:tc>
        <w:tc>
          <w:tcPr>
            <w:tcW w:w="4310" w:type="dxa"/>
            <w:tcBorders>
              <w:top w:val="single" w:sz="5" w:space="0" w:color="000000"/>
              <w:left w:val="single" w:sz="5" w:space="0" w:color="000000"/>
              <w:bottom w:val="single" w:sz="5" w:space="0" w:color="000000"/>
              <w:right w:val="single" w:sz="5" w:space="0" w:color="000000"/>
            </w:tcBorders>
          </w:tcPr>
          <w:p w14:paraId="00675A6F"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Any lubrication oil needs to be disposed </w:t>
            </w:r>
            <w:proofErr w:type="spellStart"/>
            <w:proofErr w:type="gramStart"/>
            <w:r w:rsidRPr="0068638F">
              <w:rPr>
                <w:rFonts w:ascii="Futura" w:hAnsi="Futura" w:cs="Futura"/>
                <w:color w:val="auto"/>
                <w:sz w:val="24"/>
                <w:szCs w:val="24"/>
                <w:lang w:val="en-US"/>
              </w:rPr>
              <w:t>off</w:t>
            </w:r>
            <w:proofErr w:type="spellEnd"/>
            <w:proofErr w:type="gramEnd"/>
            <w:r w:rsidRPr="0068638F">
              <w:rPr>
                <w:rFonts w:ascii="Futura" w:hAnsi="Futura" w:cs="Futura"/>
                <w:color w:val="auto"/>
                <w:sz w:val="24"/>
                <w:szCs w:val="24"/>
                <w:lang w:val="en-US"/>
              </w:rPr>
              <w:t xml:space="preserve"> in an environmentally friendly manner. </w:t>
            </w:r>
          </w:p>
          <w:p w14:paraId="18050076"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The flow of river as it has been before installation of the equipment has to be reestablished</w:t>
            </w:r>
          </w:p>
        </w:tc>
        <w:tc>
          <w:tcPr>
            <w:tcW w:w="5802" w:type="dxa"/>
            <w:tcBorders>
              <w:top w:val="single" w:sz="5" w:space="0" w:color="000000"/>
              <w:left w:val="single" w:sz="5" w:space="0" w:color="000000"/>
              <w:bottom w:val="single" w:sz="5" w:space="0" w:color="000000"/>
              <w:right w:val="single" w:sz="5" w:space="0" w:color="000000"/>
            </w:tcBorders>
          </w:tcPr>
          <w:p w14:paraId="12EF61D3"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Use appropriate lifting and installation equipment due to the weight of the equipment (e.g., crane).</w:t>
            </w:r>
          </w:p>
          <w:p w14:paraId="04888AEB"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Follow OEM’s recommendations for equipment de-commissioning.</w:t>
            </w:r>
          </w:p>
        </w:tc>
      </w:tr>
      <w:tr w:rsidR="000A0D10" w:rsidRPr="0068638F" w14:paraId="49DB3441" w14:textId="77777777" w:rsidTr="0097560B">
        <w:trPr>
          <w:trHeight w:val="654"/>
        </w:trPr>
        <w:tc>
          <w:tcPr>
            <w:tcW w:w="1692" w:type="dxa"/>
            <w:vMerge w:val="restart"/>
            <w:tcBorders>
              <w:top w:val="single" w:sz="4" w:space="0" w:color="auto"/>
              <w:left w:val="single" w:sz="6" w:space="0" w:color="000000"/>
              <w:right w:val="single" w:sz="6" w:space="0" w:color="000000"/>
            </w:tcBorders>
            <w:shd w:val="clear" w:color="auto" w:fill="DEEAF6" w:themeFill="accent5" w:themeFillTint="33"/>
          </w:tcPr>
          <w:p w14:paraId="6A5E866F" w14:textId="77777777" w:rsidR="000A0D10" w:rsidRPr="0068638F" w:rsidRDefault="000A0D10"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Inverters, charge controller and other electronic equipment</w:t>
            </w:r>
          </w:p>
        </w:tc>
        <w:tc>
          <w:tcPr>
            <w:tcW w:w="2082" w:type="dxa"/>
            <w:tcBorders>
              <w:top w:val="single" w:sz="5" w:space="0" w:color="000000"/>
              <w:left w:val="single" w:sz="6" w:space="0" w:color="000000"/>
              <w:bottom w:val="single" w:sz="5" w:space="0" w:color="000000"/>
              <w:right w:val="single" w:sz="5" w:space="0" w:color="000000"/>
            </w:tcBorders>
          </w:tcPr>
          <w:p w14:paraId="47582FD7"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Installation</w:t>
            </w:r>
          </w:p>
        </w:tc>
        <w:tc>
          <w:tcPr>
            <w:tcW w:w="4310" w:type="dxa"/>
            <w:tcBorders>
              <w:top w:val="single" w:sz="5" w:space="0" w:color="000000"/>
              <w:left w:val="single" w:sz="5" w:space="0" w:color="000000"/>
              <w:bottom w:val="single" w:sz="5" w:space="0" w:color="000000"/>
              <w:right w:val="single" w:sz="5" w:space="0" w:color="000000"/>
            </w:tcBorders>
          </w:tcPr>
          <w:p w14:paraId="1D301D28" w14:textId="77777777" w:rsidR="000A0D10" w:rsidRPr="0068638F" w:rsidRDefault="000A0D10" w:rsidP="00E03240">
            <w:pPr>
              <w:widowControl w:val="0"/>
              <w:autoSpaceDE w:val="0"/>
              <w:autoSpaceDN w:val="0"/>
              <w:spacing w:after="0" w:line="240" w:lineRule="auto"/>
              <w:ind w:right="104"/>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59DB3709"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proofErr w:type="gramStart"/>
            <w:r w:rsidRPr="0068638F">
              <w:rPr>
                <w:rFonts w:ascii="Futura" w:hAnsi="Futura" w:cs="Futura"/>
                <w:color w:val="auto"/>
                <w:sz w:val="24"/>
                <w:szCs w:val="24"/>
                <w:lang w:val="en-US"/>
              </w:rPr>
              <w:t>Shall</w:t>
            </w:r>
            <w:proofErr w:type="gramEnd"/>
            <w:r w:rsidRPr="0068638F">
              <w:rPr>
                <w:rFonts w:ascii="Futura" w:hAnsi="Futura" w:cs="Futura"/>
                <w:color w:val="auto"/>
                <w:sz w:val="24"/>
                <w:szCs w:val="24"/>
                <w:lang w:val="en-US"/>
              </w:rPr>
              <w:t xml:space="preserve"> only be installed by competent persons.</w:t>
            </w:r>
          </w:p>
        </w:tc>
      </w:tr>
      <w:tr w:rsidR="000A0D10" w:rsidRPr="0068638F" w14:paraId="726FF7BF" w14:textId="77777777" w:rsidTr="0097560B">
        <w:trPr>
          <w:trHeight w:val="654"/>
        </w:trPr>
        <w:tc>
          <w:tcPr>
            <w:tcW w:w="1692" w:type="dxa"/>
            <w:vMerge/>
            <w:tcBorders>
              <w:left w:val="single" w:sz="6" w:space="0" w:color="000000"/>
              <w:right w:val="single" w:sz="6" w:space="0" w:color="000000"/>
            </w:tcBorders>
            <w:shd w:val="clear" w:color="auto" w:fill="DEEAF6" w:themeFill="accent5" w:themeFillTint="33"/>
          </w:tcPr>
          <w:p w14:paraId="79706F3C"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696857E4"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Operation</w:t>
            </w:r>
          </w:p>
        </w:tc>
        <w:tc>
          <w:tcPr>
            <w:tcW w:w="4310" w:type="dxa"/>
            <w:tcBorders>
              <w:top w:val="single" w:sz="5" w:space="0" w:color="000000"/>
              <w:left w:val="single" w:sz="5" w:space="0" w:color="000000"/>
              <w:bottom w:val="single" w:sz="5" w:space="0" w:color="000000"/>
              <w:right w:val="single" w:sz="5" w:space="0" w:color="000000"/>
            </w:tcBorders>
          </w:tcPr>
          <w:p w14:paraId="6300B2D9" w14:textId="77777777" w:rsidR="000A0D10" w:rsidRPr="0068638F" w:rsidRDefault="000A0D10" w:rsidP="00E03240">
            <w:pPr>
              <w:widowControl w:val="0"/>
              <w:autoSpaceDE w:val="0"/>
              <w:autoSpaceDN w:val="0"/>
              <w:spacing w:after="0" w:line="240" w:lineRule="auto"/>
              <w:ind w:right="104"/>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2CDA13B0"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Must be a safe working environment. </w:t>
            </w:r>
          </w:p>
          <w:p w14:paraId="45320D25"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A comprehensive occupational safety program, including training and site orientation. </w:t>
            </w:r>
          </w:p>
          <w:p w14:paraId="2C2F25DA"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Competent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to effectively respond to emergency events. </w:t>
            </w:r>
          </w:p>
          <w:p w14:paraId="27CBD4C5"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Keep a record of all occupational injuries and illnesses and divulge these records to the Commission or the body on demand for examination and analysis.</w:t>
            </w:r>
          </w:p>
          <w:p w14:paraId="51AE425C"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Functional risk management process. </w:t>
            </w:r>
          </w:p>
          <w:p w14:paraId="2534B77D"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Should have comprehensive insurance policy to adequately cover facilities, employees and third parties.</w:t>
            </w:r>
          </w:p>
        </w:tc>
      </w:tr>
      <w:tr w:rsidR="000A0D10" w:rsidRPr="0068638F" w14:paraId="6F3C99CA" w14:textId="77777777" w:rsidTr="0097560B">
        <w:trPr>
          <w:trHeight w:val="654"/>
        </w:trPr>
        <w:tc>
          <w:tcPr>
            <w:tcW w:w="1692" w:type="dxa"/>
            <w:vMerge/>
            <w:tcBorders>
              <w:left w:val="single" w:sz="6" w:space="0" w:color="000000"/>
              <w:bottom w:val="single" w:sz="4" w:space="0" w:color="auto"/>
              <w:right w:val="single" w:sz="6" w:space="0" w:color="000000"/>
            </w:tcBorders>
            <w:shd w:val="clear" w:color="auto" w:fill="DEEAF6" w:themeFill="accent5" w:themeFillTint="33"/>
          </w:tcPr>
          <w:p w14:paraId="4C804336" w14:textId="77777777" w:rsidR="000A0D10" w:rsidRPr="0068638F" w:rsidRDefault="000A0D10"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6F9F4CF3"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Decommissioning &amp; Disposal</w:t>
            </w:r>
          </w:p>
        </w:tc>
        <w:tc>
          <w:tcPr>
            <w:tcW w:w="4310" w:type="dxa"/>
            <w:tcBorders>
              <w:top w:val="single" w:sz="5" w:space="0" w:color="000000"/>
              <w:left w:val="single" w:sz="5" w:space="0" w:color="000000"/>
              <w:bottom w:val="single" w:sz="5" w:space="0" w:color="000000"/>
              <w:right w:val="single" w:sz="5" w:space="0" w:color="000000"/>
            </w:tcBorders>
          </w:tcPr>
          <w:p w14:paraId="4D57FA6A"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Shall be disposed of in an environmentally friendly way. Waste must be collected and </w:t>
            </w:r>
            <w:proofErr w:type="gramStart"/>
            <w:r w:rsidRPr="0068638F">
              <w:rPr>
                <w:rFonts w:ascii="Futura" w:hAnsi="Futura" w:cs="Futura"/>
                <w:color w:val="auto"/>
                <w:sz w:val="24"/>
                <w:szCs w:val="24"/>
                <w:lang w:val="en-US"/>
              </w:rPr>
              <w:t>brought</w:t>
            </w:r>
            <w:proofErr w:type="gramEnd"/>
            <w:r w:rsidRPr="0068638F">
              <w:rPr>
                <w:rFonts w:ascii="Futura" w:hAnsi="Futura" w:cs="Futura"/>
                <w:color w:val="auto"/>
                <w:sz w:val="24"/>
                <w:szCs w:val="24"/>
                <w:lang w:val="en-US"/>
              </w:rPr>
              <w:t xml:space="preserve"> to a recycling </w:t>
            </w:r>
            <w:proofErr w:type="spellStart"/>
            <w:r w:rsidRPr="0068638F">
              <w:rPr>
                <w:rFonts w:ascii="Futura" w:hAnsi="Futura" w:cs="Futura"/>
                <w:color w:val="auto"/>
                <w:sz w:val="24"/>
                <w:szCs w:val="24"/>
                <w:lang w:val="en-US"/>
              </w:rPr>
              <w:t>centre</w:t>
            </w:r>
            <w:proofErr w:type="spellEnd"/>
            <w:r w:rsidRPr="0068638F">
              <w:rPr>
                <w:rFonts w:ascii="Futura" w:hAnsi="Futura" w:cs="Futura"/>
                <w:color w:val="auto"/>
                <w:sz w:val="24"/>
                <w:szCs w:val="24"/>
                <w:lang w:val="en-US"/>
              </w:rPr>
              <w:t>.</w:t>
            </w:r>
          </w:p>
        </w:tc>
        <w:tc>
          <w:tcPr>
            <w:tcW w:w="5802" w:type="dxa"/>
            <w:tcBorders>
              <w:top w:val="single" w:sz="5" w:space="0" w:color="000000"/>
              <w:left w:val="single" w:sz="5" w:space="0" w:color="000000"/>
              <w:bottom w:val="single" w:sz="5" w:space="0" w:color="000000"/>
              <w:right w:val="single" w:sz="5" w:space="0" w:color="000000"/>
            </w:tcBorders>
          </w:tcPr>
          <w:p w14:paraId="432EA354"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p>
        </w:tc>
      </w:tr>
      <w:tr w:rsidR="000A0D10" w:rsidRPr="0068638F" w14:paraId="3D8D6B43" w14:textId="77777777" w:rsidTr="0097560B">
        <w:trPr>
          <w:trHeight w:val="654"/>
        </w:trPr>
        <w:tc>
          <w:tcPr>
            <w:tcW w:w="1692" w:type="dxa"/>
            <w:vMerge w:val="restart"/>
            <w:tcBorders>
              <w:top w:val="single" w:sz="4" w:space="0" w:color="auto"/>
              <w:left w:val="single" w:sz="6" w:space="0" w:color="000000"/>
              <w:right w:val="single" w:sz="6" w:space="0" w:color="000000"/>
            </w:tcBorders>
            <w:shd w:val="clear" w:color="auto" w:fill="DEEAF6" w:themeFill="accent5" w:themeFillTint="33"/>
          </w:tcPr>
          <w:p w14:paraId="02E4D724" w14:textId="77777777" w:rsidR="000A0D10" w:rsidRPr="0068638F" w:rsidRDefault="000A0D10" w:rsidP="00E03240">
            <w:pPr>
              <w:spacing w:after="0" w:line="240" w:lineRule="auto"/>
              <w:ind w:left="108"/>
              <w:rPr>
                <w:rFonts w:ascii="Futura" w:hAnsi="Futura" w:cs="Futura"/>
                <w:color w:val="auto"/>
                <w:sz w:val="24"/>
                <w:szCs w:val="24"/>
                <w:lang w:val="en-US"/>
              </w:rPr>
            </w:pPr>
            <w:r w:rsidRPr="0068638F">
              <w:rPr>
                <w:rFonts w:ascii="Futura" w:hAnsi="Futura" w:cs="Futura"/>
                <w:color w:val="auto"/>
                <w:sz w:val="24"/>
                <w:szCs w:val="24"/>
                <w:lang w:val="en-US"/>
              </w:rPr>
              <w:t xml:space="preserve">Switch Gear and </w:t>
            </w:r>
          </w:p>
          <w:p w14:paraId="201E4431" w14:textId="77777777" w:rsidR="000A0D10" w:rsidRPr="0068638F" w:rsidRDefault="000A0D10" w:rsidP="00E03240">
            <w:pPr>
              <w:spacing w:after="0" w:line="240" w:lineRule="auto"/>
              <w:ind w:left="108"/>
              <w:rPr>
                <w:rFonts w:ascii="Futura" w:hAnsi="Futura" w:cs="Futura"/>
                <w:color w:val="auto"/>
                <w:sz w:val="24"/>
                <w:szCs w:val="24"/>
                <w:lang w:val="en-US"/>
              </w:rPr>
            </w:pPr>
            <w:r w:rsidRPr="0068638F">
              <w:rPr>
                <w:rFonts w:ascii="Futura" w:hAnsi="Futura" w:cs="Futura"/>
                <w:color w:val="auto"/>
                <w:sz w:val="24"/>
                <w:szCs w:val="24"/>
                <w:lang w:val="en-US"/>
              </w:rPr>
              <w:t xml:space="preserve">Distribution Box </w:t>
            </w:r>
          </w:p>
          <w:p w14:paraId="442AC38D" w14:textId="77777777" w:rsidR="000A0D10" w:rsidRPr="0068638F" w:rsidRDefault="000A0D10" w:rsidP="00E03240">
            <w:pPr>
              <w:spacing w:after="0" w:line="240" w:lineRule="auto"/>
              <w:ind w:left="108"/>
              <w:rPr>
                <w:rFonts w:ascii="Futura" w:hAnsi="Futura" w:cs="Futura"/>
                <w:color w:val="auto"/>
                <w:sz w:val="24"/>
                <w:szCs w:val="24"/>
                <w:lang w:val="en-US"/>
              </w:rPr>
            </w:pPr>
            <w:r w:rsidRPr="0068638F">
              <w:rPr>
                <w:rFonts w:ascii="Futura" w:hAnsi="Futura" w:cs="Futura"/>
                <w:color w:val="auto"/>
                <w:sz w:val="24"/>
                <w:szCs w:val="24"/>
                <w:lang w:val="en-US"/>
              </w:rPr>
              <w:t xml:space="preserve">Conductors </w:t>
            </w:r>
          </w:p>
          <w:p w14:paraId="379CC819" w14:textId="77777777" w:rsidR="000A0D10" w:rsidRPr="0068638F" w:rsidRDefault="000A0D10"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Transformers</w:t>
            </w:r>
          </w:p>
        </w:tc>
        <w:tc>
          <w:tcPr>
            <w:tcW w:w="2082" w:type="dxa"/>
            <w:tcBorders>
              <w:top w:val="single" w:sz="5" w:space="0" w:color="000000"/>
              <w:left w:val="single" w:sz="6" w:space="0" w:color="000000"/>
              <w:bottom w:val="single" w:sz="5" w:space="0" w:color="000000"/>
              <w:right w:val="single" w:sz="5" w:space="0" w:color="000000"/>
            </w:tcBorders>
          </w:tcPr>
          <w:p w14:paraId="14B532B0"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 xml:space="preserve">Transport &amp; </w:t>
            </w:r>
          </w:p>
          <w:p w14:paraId="066647FB"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Storage</w:t>
            </w:r>
          </w:p>
        </w:tc>
        <w:tc>
          <w:tcPr>
            <w:tcW w:w="4310" w:type="dxa"/>
            <w:tcBorders>
              <w:top w:val="single" w:sz="5" w:space="0" w:color="000000"/>
              <w:left w:val="single" w:sz="5" w:space="0" w:color="000000"/>
              <w:bottom w:val="single" w:sz="5" w:space="0" w:color="000000"/>
              <w:right w:val="single" w:sz="5" w:space="0" w:color="000000"/>
            </w:tcBorders>
          </w:tcPr>
          <w:p w14:paraId="1CE42AF2" w14:textId="77777777" w:rsidR="000A0D10" w:rsidRPr="0068638F" w:rsidRDefault="000A0D10" w:rsidP="00E03240">
            <w:pPr>
              <w:spacing w:after="0" w:line="240" w:lineRule="auto"/>
              <w:ind w:right="104"/>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785059AE" w14:textId="48F88CD4"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Use appropriate lifting and installation </w:t>
            </w:r>
            <w:r w:rsidR="005764B7" w:rsidRPr="0068638F">
              <w:rPr>
                <w:rFonts w:ascii="Futura" w:hAnsi="Futura" w:cs="Futura"/>
                <w:color w:val="auto"/>
                <w:sz w:val="24"/>
                <w:szCs w:val="24"/>
                <w:lang w:val="en-US"/>
              </w:rPr>
              <w:t>equipment due</w:t>
            </w:r>
            <w:r w:rsidRPr="0068638F">
              <w:rPr>
                <w:rFonts w:ascii="Futura" w:hAnsi="Futura" w:cs="Futura"/>
                <w:color w:val="auto"/>
                <w:sz w:val="24"/>
                <w:szCs w:val="24"/>
                <w:lang w:val="en-US"/>
              </w:rPr>
              <w:t xml:space="preserve"> to the weight of the equipment (e.g., crane).</w:t>
            </w:r>
          </w:p>
        </w:tc>
      </w:tr>
      <w:tr w:rsidR="000A0D10" w:rsidRPr="0068638F" w14:paraId="13C27F3E" w14:textId="77777777" w:rsidTr="0097560B">
        <w:trPr>
          <w:trHeight w:val="654"/>
        </w:trPr>
        <w:tc>
          <w:tcPr>
            <w:tcW w:w="1692" w:type="dxa"/>
            <w:vMerge/>
            <w:tcBorders>
              <w:left w:val="single" w:sz="6" w:space="0" w:color="000000"/>
              <w:right w:val="single" w:sz="6" w:space="0" w:color="000000"/>
            </w:tcBorders>
            <w:shd w:val="clear" w:color="auto" w:fill="DEEAF6" w:themeFill="accent5" w:themeFillTint="33"/>
          </w:tcPr>
          <w:p w14:paraId="7558B756" w14:textId="77777777" w:rsidR="000A0D10" w:rsidRPr="0068638F" w:rsidRDefault="000A0D10" w:rsidP="00E03240">
            <w:pPr>
              <w:spacing w:after="0" w:line="240" w:lineRule="auto"/>
              <w:ind w:left="108"/>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677E61D0"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Installation</w:t>
            </w:r>
          </w:p>
        </w:tc>
        <w:tc>
          <w:tcPr>
            <w:tcW w:w="4310" w:type="dxa"/>
            <w:tcBorders>
              <w:top w:val="single" w:sz="5" w:space="0" w:color="000000"/>
              <w:left w:val="single" w:sz="5" w:space="0" w:color="000000"/>
              <w:bottom w:val="single" w:sz="5" w:space="0" w:color="000000"/>
              <w:right w:val="single" w:sz="5" w:space="0" w:color="000000"/>
            </w:tcBorders>
          </w:tcPr>
          <w:p w14:paraId="767B6743"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Select a site where the risk of flooding is low. </w:t>
            </w:r>
          </w:p>
          <w:p w14:paraId="77357B75"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Use fire proved material.</w:t>
            </w:r>
          </w:p>
          <w:p w14:paraId="59CE3D1A"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Make provision for oil containment where applicable. </w:t>
            </w:r>
          </w:p>
        </w:tc>
        <w:tc>
          <w:tcPr>
            <w:tcW w:w="5802" w:type="dxa"/>
            <w:tcBorders>
              <w:top w:val="single" w:sz="5" w:space="0" w:color="000000"/>
              <w:left w:val="single" w:sz="5" w:space="0" w:color="000000"/>
              <w:bottom w:val="single" w:sz="5" w:space="0" w:color="000000"/>
              <w:right w:val="single" w:sz="5" w:space="0" w:color="000000"/>
            </w:tcBorders>
          </w:tcPr>
          <w:p w14:paraId="580AE330"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Installation only by an electrician </w:t>
            </w:r>
          </w:p>
          <w:p w14:paraId="34BA92FD"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Wear all applicable safety gear like safety shoes and safety gloves. </w:t>
            </w:r>
          </w:p>
          <w:p w14:paraId="74A5B29F"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Comply with the Distribution Code.</w:t>
            </w:r>
          </w:p>
        </w:tc>
      </w:tr>
      <w:tr w:rsidR="000A0D10" w:rsidRPr="0068638F" w14:paraId="431D4CB6" w14:textId="77777777" w:rsidTr="0097560B">
        <w:trPr>
          <w:trHeight w:val="654"/>
        </w:trPr>
        <w:tc>
          <w:tcPr>
            <w:tcW w:w="1692" w:type="dxa"/>
            <w:vMerge/>
            <w:tcBorders>
              <w:left w:val="single" w:sz="6" w:space="0" w:color="000000"/>
              <w:right w:val="single" w:sz="6" w:space="0" w:color="000000"/>
            </w:tcBorders>
            <w:shd w:val="clear" w:color="auto" w:fill="DEEAF6" w:themeFill="accent5" w:themeFillTint="33"/>
          </w:tcPr>
          <w:p w14:paraId="27981C35" w14:textId="77777777" w:rsidR="000A0D10" w:rsidRPr="0068638F" w:rsidRDefault="000A0D10" w:rsidP="00E03240">
            <w:pPr>
              <w:spacing w:after="0" w:line="240" w:lineRule="auto"/>
              <w:ind w:left="108"/>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117ED6F4"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Operation</w:t>
            </w:r>
          </w:p>
        </w:tc>
        <w:tc>
          <w:tcPr>
            <w:tcW w:w="4310" w:type="dxa"/>
            <w:tcBorders>
              <w:top w:val="single" w:sz="5" w:space="0" w:color="000000"/>
              <w:left w:val="single" w:sz="5" w:space="0" w:color="000000"/>
              <w:bottom w:val="single" w:sz="5" w:space="0" w:color="000000"/>
              <w:right w:val="single" w:sz="5" w:space="0" w:color="000000"/>
            </w:tcBorders>
          </w:tcPr>
          <w:p w14:paraId="4A08FCDF" w14:textId="77777777" w:rsidR="000A0D10" w:rsidRPr="0068638F" w:rsidRDefault="000A0D10" w:rsidP="00E03240">
            <w:pPr>
              <w:numPr>
                <w:ilvl w:val="0"/>
                <w:numId w:val="100"/>
              </w:numPr>
              <w:spacing w:after="0" w:line="240" w:lineRule="auto"/>
              <w:ind w:right="104"/>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Care must be taken to prevent oil leakage from transformers and other switchgears. </w:t>
            </w:r>
          </w:p>
        </w:tc>
        <w:tc>
          <w:tcPr>
            <w:tcW w:w="5802" w:type="dxa"/>
            <w:tcBorders>
              <w:top w:val="single" w:sz="5" w:space="0" w:color="000000"/>
              <w:left w:val="single" w:sz="5" w:space="0" w:color="000000"/>
              <w:bottom w:val="single" w:sz="5" w:space="0" w:color="000000"/>
              <w:right w:val="single" w:sz="5" w:space="0" w:color="000000"/>
            </w:tcBorders>
          </w:tcPr>
          <w:p w14:paraId="55D9D39F"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proofErr w:type="gramStart"/>
            <w:r w:rsidRPr="0068638F">
              <w:rPr>
                <w:rFonts w:ascii="Futura" w:hAnsi="Futura" w:cs="Futura"/>
                <w:color w:val="auto"/>
                <w:sz w:val="24"/>
                <w:szCs w:val="24"/>
                <w:lang w:val="en-US"/>
              </w:rPr>
              <w:t>Shall</w:t>
            </w:r>
            <w:proofErr w:type="gramEnd"/>
            <w:r w:rsidRPr="0068638F">
              <w:rPr>
                <w:rFonts w:ascii="Futura" w:hAnsi="Futura" w:cs="Futura"/>
                <w:color w:val="auto"/>
                <w:sz w:val="24"/>
                <w:szCs w:val="24"/>
                <w:lang w:val="en-US"/>
              </w:rPr>
              <w:t xml:space="preserve"> be a safe working environment. </w:t>
            </w:r>
          </w:p>
          <w:p w14:paraId="20986816"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Wear appropriate safety gear. </w:t>
            </w:r>
          </w:p>
          <w:p w14:paraId="11DDC7FF"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proofErr w:type="gramStart"/>
            <w:r w:rsidRPr="0068638F">
              <w:rPr>
                <w:rFonts w:ascii="Futura" w:hAnsi="Futura" w:cs="Futura"/>
                <w:color w:val="auto"/>
                <w:sz w:val="24"/>
                <w:szCs w:val="24"/>
                <w:lang w:val="en-US"/>
              </w:rPr>
              <w:t>Shall</w:t>
            </w:r>
            <w:proofErr w:type="gramEnd"/>
            <w:r w:rsidRPr="0068638F">
              <w:rPr>
                <w:rFonts w:ascii="Futura" w:hAnsi="Futura" w:cs="Futura"/>
                <w:color w:val="auto"/>
                <w:sz w:val="24"/>
                <w:szCs w:val="24"/>
                <w:lang w:val="en-US"/>
              </w:rPr>
              <w:t xml:space="preserve"> only be operated by trained electricians. </w:t>
            </w:r>
          </w:p>
          <w:p w14:paraId="044E375D"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Comply with the Distribution Code. </w:t>
            </w:r>
          </w:p>
          <w:p w14:paraId="47AEA754"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A comprehensive occupational safety program, including training and site orientation. </w:t>
            </w:r>
          </w:p>
          <w:p w14:paraId="1256125E"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Competent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to effectively respond to emergency events. </w:t>
            </w:r>
          </w:p>
          <w:p w14:paraId="0B0B5341"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Keep a record of all occupational injuries and illnesses and divulge these records to the Commission or the body on demand for examination and analysis. </w:t>
            </w:r>
          </w:p>
          <w:p w14:paraId="4C859371"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Functional risk management process.</w:t>
            </w:r>
          </w:p>
          <w:p w14:paraId="3B76440C"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lastRenderedPageBreak/>
              <w:t>Should have comprehensive insurance policy to adequately cover facilities, employees and third parties.</w:t>
            </w:r>
          </w:p>
        </w:tc>
      </w:tr>
      <w:tr w:rsidR="000A0D10" w:rsidRPr="0068638F" w14:paraId="1287B960" w14:textId="77777777" w:rsidTr="0097560B">
        <w:trPr>
          <w:trHeight w:val="654"/>
        </w:trPr>
        <w:tc>
          <w:tcPr>
            <w:tcW w:w="1692" w:type="dxa"/>
            <w:tcBorders>
              <w:left w:val="single" w:sz="6" w:space="0" w:color="000000"/>
              <w:bottom w:val="single" w:sz="6" w:space="0" w:color="000000"/>
              <w:right w:val="single" w:sz="6" w:space="0" w:color="000000"/>
            </w:tcBorders>
            <w:shd w:val="clear" w:color="auto" w:fill="DEEAF6" w:themeFill="accent5" w:themeFillTint="33"/>
          </w:tcPr>
          <w:p w14:paraId="5614BF7A" w14:textId="77777777" w:rsidR="000A0D10" w:rsidRPr="0068638F" w:rsidRDefault="000A0D10" w:rsidP="00E03240">
            <w:pPr>
              <w:spacing w:after="0" w:line="240" w:lineRule="auto"/>
              <w:ind w:left="108"/>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75029198" w14:textId="77777777" w:rsidR="000A0D10" w:rsidRPr="0068638F" w:rsidRDefault="000A0D10"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Decommissioning &amp; Disposal</w:t>
            </w:r>
          </w:p>
        </w:tc>
        <w:tc>
          <w:tcPr>
            <w:tcW w:w="4310" w:type="dxa"/>
            <w:tcBorders>
              <w:top w:val="single" w:sz="5" w:space="0" w:color="000000"/>
              <w:left w:val="single" w:sz="5" w:space="0" w:color="000000"/>
              <w:bottom w:val="single" w:sz="5" w:space="0" w:color="000000"/>
              <w:right w:val="single" w:sz="5" w:space="0" w:color="000000"/>
            </w:tcBorders>
          </w:tcPr>
          <w:p w14:paraId="7E987218"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rPr>
            </w:pPr>
            <w:r w:rsidRPr="0068638F">
              <w:rPr>
                <w:rFonts w:ascii="Futura" w:hAnsi="Futura" w:cs="Futura"/>
                <w:color w:val="auto"/>
                <w:sz w:val="24"/>
                <w:szCs w:val="24"/>
              </w:rPr>
              <w:t>Upon decommissioning, all foundations shall be removed and the site restored, as far as practicable, to its original condition.</w:t>
            </w:r>
          </w:p>
          <w:p w14:paraId="395E08EB" w14:textId="77777777" w:rsidR="000A0D10" w:rsidRPr="0068638F" w:rsidRDefault="000A0D10" w:rsidP="00E03240">
            <w:pPr>
              <w:widowControl w:val="0"/>
              <w:autoSpaceDE w:val="0"/>
              <w:autoSpaceDN w:val="0"/>
              <w:spacing w:after="0" w:line="240" w:lineRule="auto"/>
              <w:ind w:left="360" w:right="104" w:firstLine="0"/>
              <w:rPr>
                <w:rFonts w:ascii="Futura" w:hAnsi="Futura" w:cs="Futura"/>
                <w:color w:val="auto"/>
                <w:sz w:val="24"/>
                <w:szCs w:val="24"/>
              </w:rPr>
            </w:pPr>
          </w:p>
          <w:p w14:paraId="6788DF22" w14:textId="77777777" w:rsidR="000A0D10" w:rsidRPr="0068638F" w:rsidRDefault="000A0D10"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proofErr w:type="gramStart"/>
            <w:r w:rsidRPr="0068638F">
              <w:rPr>
                <w:rFonts w:ascii="Futura" w:hAnsi="Futura" w:cs="Futura"/>
                <w:color w:val="auto"/>
                <w:sz w:val="24"/>
                <w:szCs w:val="24"/>
                <w:lang w:val="en-US"/>
              </w:rPr>
              <w:t>Transformer</w:t>
            </w:r>
            <w:proofErr w:type="gramEnd"/>
            <w:r w:rsidRPr="0068638F">
              <w:rPr>
                <w:rFonts w:ascii="Futura" w:hAnsi="Futura" w:cs="Futura"/>
                <w:color w:val="auto"/>
                <w:sz w:val="24"/>
                <w:szCs w:val="24"/>
                <w:lang w:val="en-US"/>
              </w:rPr>
              <w:t xml:space="preserve"> may contain hazardous and polluting material which must be brought to a collection point where it can be treated.</w:t>
            </w:r>
          </w:p>
        </w:tc>
        <w:tc>
          <w:tcPr>
            <w:tcW w:w="5802" w:type="dxa"/>
            <w:tcBorders>
              <w:top w:val="single" w:sz="5" w:space="0" w:color="000000"/>
              <w:left w:val="single" w:sz="5" w:space="0" w:color="000000"/>
              <w:bottom w:val="single" w:sz="5" w:space="0" w:color="000000"/>
              <w:right w:val="single" w:sz="5" w:space="0" w:color="000000"/>
            </w:tcBorders>
          </w:tcPr>
          <w:p w14:paraId="08E50B4C"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Use appropriate lifting and installation </w:t>
            </w:r>
            <w:proofErr w:type="gramStart"/>
            <w:r w:rsidRPr="0068638F">
              <w:rPr>
                <w:rFonts w:ascii="Futura" w:hAnsi="Futura" w:cs="Futura"/>
                <w:color w:val="auto"/>
                <w:sz w:val="24"/>
                <w:szCs w:val="24"/>
                <w:lang w:val="en-US"/>
              </w:rPr>
              <w:t>equipment  due</w:t>
            </w:r>
            <w:proofErr w:type="gramEnd"/>
            <w:r w:rsidRPr="0068638F">
              <w:rPr>
                <w:rFonts w:ascii="Futura" w:hAnsi="Futura" w:cs="Futura"/>
                <w:color w:val="auto"/>
                <w:sz w:val="24"/>
                <w:szCs w:val="24"/>
                <w:lang w:val="en-US"/>
              </w:rPr>
              <w:t xml:space="preserve"> to the weight of the equipment (e.g., crane).</w:t>
            </w:r>
          </w:p>
          <w:p w14:paraId="55EF2452"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Appropriate protective equipment should be used by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involved in the de-commissioning exercise.</w:t>
            </w:r>
          </w:p>
          <w:p w14:paraId="52514317" w14:textId="77777777" w:rsidR="000A0D10" w:rsidRPr="0068638F" w:rsidRDefault="000A0D10"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Access to project/de-commissioning </w:t>
            </w:r>
            <w:proofErr w:type="gramStart"/>
            <w:r w:rsidRPr="0068638F">
              <w:rPr>
                <w:rFonts w:ascii="Futura" w:hAnsi="Futura" w:cs="Futura"/>
                <w:color w:val="auto"/>
                <w:sz w:val="24"/>
                <w:szCs w:val="24"/>
                <w:lang w:val="en-US"/>
              </w:rPr>
              <w:t>site</w:t>
            </w:r>
            <w:proofErr w:type="gramEnd"/>
            <w:r w:rsidRPr="0068638F">
              <w:rPr>
                <w:rFonts w:ascii="Futura" w:hAnsi="Futura" w:cs="Futura"/>
                <w:color w:val="auto"/>
                <w:sz w:val="24"/>
                <w:szCs w:val="24"/>
                <w:lang w:val="en-US"/>
              </w:rPr>
              <w:t xml:space="preserve"> must be restricted to only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involved in the decommissioning exercise. </w:t>
            </w:r>
          </w:p>
        </w:tc>
      </w:tr>
    </w:tbl>
    <w:p w14:paraId="7BDF608D" w14:textId="77777777" w:rsidR="000A0D10" w:rsidRPr="0068638F" w:rsidRDefault="000A0D10" w:rsidP="000A0D10">
      <w:pPr>
        <w:spacing w:after="0" w:line="240" w:lineRule="auto"/>
        <w:rPr>
          <w:rFonts w:ascii="Futura" w:eastAsia="Times New Roman" w:hAnsi="Futura" w:cs="Futura"/>
          <w:color w:val="auto"/>
          <w:sz w:val="24"/>
          <w:szCs w:val="24"/>
          <w:lang w:val="en-US"/>
        </w:rPr>
      </w:pPr>
    </w:p>
    <w:p w14:paraId="438808C5" w14:textId="77777777" w:rsidR="000A0D10" w:rsidRPr="0068638F" w:rsidRDefault="000A0D10" w:rsidP="000A0D10">
      <w:pPr>
        <w:spacing w:after="0" w:line="240" w:lineRule="auto"/>
        <w:rPr>
          <w:rFonts w:ascii="Futura" w:eastAsia="Times New Roman" w:hAnsi="Futura" w:cs="Futura"/>
          <w:color w:val="auto"/>
          <w:sz w:val="24"/>
          <w:szCs w:val="24"/>
          <w:lang w:val="en-US"/>
        </w:rPr>
      </w:pPr>
    </w:p>
    <w:p w14:paraId="54C537AB" w14:textId="77777777" w:rsidR="000A0D10" w:rsidRPr="0068638F" w:rsidRDefault="000A0D10" w:rsidP="000A0D10">
      <w:pPr>
        <w:spacing w:after="0" w:line="240" w:lineRule="auto"/>
        <w:rPr>
          <w:rFonts w:ascii="Futura" w:eastAsia="Times New Roman" w:hAnsi="Futura" w:cs="Futura"/>
          <w:color w:val="auto"/>
          <w:sz w:val="24"/>
          <w:szCs w:val="24"/>
          <w:lang w:val="en-US"/>
        </w:rPr>
      </w:pPr>
    </w:p>
    <w:p w14:paraId="2CF58D9D" w14:textId="77777777" w:rsidR="000A0D10" w:rsidRPr="0068638F" w:rsidRDefault="000A0D10" w:rsidP="000A0D10">
      <w:pPr>
        <w:spacing w:after="0" w:line="360" w:lineRule="auto"/>
        <w:rPr>
          <w:rFonts w:ascii="Futura" w:hAnsi="Futura" w:cs="Futura"/>
          <w:color w:val="auto"/>
          <w:sz w:val="24"/>
          <w:szCs w:val="24"/>
          <w:lang w:val="en-US"/>
        </w:rPr>
      </w:pPr>
      <w:r w:rsidRPr="0068638F">
        <w:rPr>
          <w:rFonts w:ascii="Futura" w:eastAsia="Times New Roman" w:hAnsi="Futura" w:cs="Futura"/>
          <w:color w:val="auto"/>
          <w:sz w:val="24"/>
          <w:szCs w:val="24"/>
          <w:lang w:val="en-US"/>
        </w:rPr>
        <w:t xml:space="preserve"> </w:t>
      </w:r>
      <w:r w:rsidRPr="0068638F">
        <w:rPr>
          <w:rFonts w:ascii="Futura" w:hAnsi="Futura" w:cs="Futura"/>
          <w:color w:val="auto"/>
          <w:sz w:val="24"/>
          <w:szCs w:val="24"/>
          <w:lang w:val="en-US"/>
        </w:rPr>
        <w:t xml:space="preserve">I, _______________ (name), representative of Mini-Grid Developer/Operator name: ________________________ Mini-Grid Developer/Operator address: ________________________________________________________________Company registration number: _____________________________ am applying for a Permit and therefore warrant that I will comply with the above-mentioned environmental, health and safety guidelines. </w:t>
      </w:r>
    </w:p>
    <w:p w14:paraId="6346887D" w14:textId="77777777" w:rsidR="000A0D10" w:rsidRPr="0068638F" w:rsidRDefault="000A0D10" w:rsidP="000A0D10">
      <w:pPr>
        <w:spacing w:after="0" w:line="360" w:lineRule="auto"/>
        <w:ind w:left="-6" w:right="79" w:hanging="11"/>
        <w:rPr>
          <w:rFonts w:ascii="Futura" w:hAnsi="Futura" w:cs="Futura"/>
          <w:color w:val="auto"/>
          <w:sz w:val="24"/>
          <w:szCs w:val="24"/>
          <w:lang w:val="en-US"/>
        </w:rPr>
      </w:pPr>
      <w:r w:rsidRPr="0068638F">
        <w:rPr>
          <w:rFonts w:ascii="Futura" w:hAnsi="Futura" w:cs="Futura"/>
          <w:color w:val="auto"/>
          <w:sz w:val="24"/>
          <w:szCs w:val="24"/>
          <w:lang w:val="en-US"/>
        </w:rPr>
        <w:lastRenderedPageBreak/>
        <w:t xml:space="preserve">In the event of any failure to comply with these guidelines, I am conscious that the competent authorities can impose fines according to the gravity of the infraction. </w:t>
      </w:r>
    </w:p>
    <w:p w14:paraId="23EF160D" w14:textId="77777777" w:rsidR="000A0D10" w:rsidRPr="0068638F" w:rsidRDefault="000A0D10" w:rsidP="000A0D10">
      <w:pPr>
        <w:spacing w:after="0" w:line="240" w:lineRule="auto"/>
        <w:rPr>
          <w:rFonts w:ascii="Futura" w:hAnsi="Futura" w:cs="Futura"/>
          <w:b/>
          <w:color w:val="auto"/>
          <w:sz w:val="24"/>
          <w:szCs w:val="24"/>
          <w:lang w:val="en-US"/>
        </w:rPr>
      </w:pPr>
    </w:p>
    <w:p w14:paraId="262DC71E" w14:textId="77777777" w:rsidR="000A0D10" w:rsidRPr="0068638F" w:rsidRDefault="000A0D10" w:rsidP="000A0D10">
      <w:pPr>
        <w:spacing w:after="0" w:line="240" w:lineRule="auto"/>
        <w:rPr>
          <w:rFonts w:ascii="Futura" w:hAnsi="Futura" w:cs="Futura"/>
          <w:b/>
          <w:color w:val="auto"/>
          <w:sz w:val="24"/>
          <w:szCs w:val="24"/>
          <w:lang w:val="en-US"/>
        </w:rPr>
      </w:pPr>
      <w:r w:rsidRPr="0068638F">
        <w:rPr>
          <w:rFonts w:ascii="Futura" w:hAnsi="Futura" w:cs="Futura"/>
          <w:b/>
          <w:color w:val="auto"/>
          <w:sz w:val="24"/>
          <w:szCs w:val="24"/>
          <w:lang w:val="en-US"/>
        </w:rPr>
        <w:t xml:space="preserve">Date: </w:t>
      </w:r>
    </w:p>
    <w:p w14:paraId="453C8DEF" w14:textId="77777777" w:rsidR="000A0D10" w:rsidRPr="0068638F" w:rsidRDefault="000A0D10" w:rsidP="000A0D10">
      <w:pPr>
        <w:spacing w:after="0" w:line="240" w:lineRule="auto"/>
        <w:rPr>
          <w:rFonts w:ascii="Futura" w:hAnsi="Futura" w:cs="Futura"/>
          <w:b/>
          <w:color w:val="auto"/>
          <w:sz w:val="24"/>
          <w:szCs w:val="24"/>
          <w:lang w:val="en-US"/>
        </w:rPr>
      </w:pPr>
    </w:p>
    <w:p w14:paraId="3F1DE0F7" w14:textId="77777777" w:rsidR="000A0D10" w:rsidRPr="0068638F" w:rsidRDefault="000A0D10" w:rsidP="000A0D10">
      <w:pPr>
        <w:tabs>
          <w:tab w:val="center" w:pos="720"/>
          <w:tab w:val="center" w:pos="1440"/>
          <w:tab w:val="center" w:pos="2160"/>
          <w:tab w:val="center" w:pos="2881"/>
          <w:tab w:val="center" w:pos="3601"/>
        </w:tabs>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 </w:t>
      </w:r>
      <w:r w:rsidRPr="0068638F">
        <w:rPr>
          <w:rFonts w:ascii="Futura" w:hAnsi="Futura" w:cs="Futura"/>
          <w:noProof/>
          <w:color w:val="auto"/>
          <w:sz w:val="24"/>
          <w:szCs w:val="24"/>
          <w:lang w:val="en-US"/>
        </w:rPr>
        <mc:AlternateContent>
          <mc:Choice Requires="wpg">
            <w:drawing>
              <wp:inline distT="0" distB="0" distL="0" distR="0" wp14:anchorId="203CB4AD" wp14:editId="53EC067F">
                <wp:extent cx="2240534" cy="10668"/>
                <wp:effectExtent l="0" t="0" r="0" b="0"/>
                <wp:docPr id="145505" name="Group 145505"/>
                <wp:cNvGraphicFramePr/>
                <a:graphic xmlns:a="http://schemas.openxmlformats.org/drawingml/2006/main">
                  <a:graphicData uri="http://schemas.microsoft.com/office/word/2010/wordprocessingGroup">
                    <wpg:wgp>
                      <wpg:cNvGrpSpPr/>
                      <wpg:grpSpPr>
                        <a:xfrm>
                          <a:off x="0" y="0"/>
                          <a:ext cx="2240534" cy="10668"/>
                          <a:chOff x="0" y="0"/>
                          <a:chExt cx="2240534" cy="10668"/>
                        </a:xfrm>
                      </wpg:grpSpPr>
                      <wps:wsp>
                        <wps:cNvPr id="167251" name="Shape 167251"/>
                        <wps:cNvSpPr/>
                        <wps:spPr>
                          <a:xfrm>
                            <a:off x="0" y="0"/>
                            <a:ext cx="2240534" cy="10668"/>
                          </a:xfrm>
                          <a:custGeom>
                            <a:avLst/>
                            <a:gdLst/>
                            <a:ahLst/>
                            <a:cxnLst/>
                            <a:rect l="0" t="0" r="0" b="0"/>
                            <a:pathLst>
                              <a:path w="2240534" h="10668">
                                <a:moveTo>
                                  <a:pt x="0" y="0"/>
                                </a:moveTo>
                                <a:lnTo>
                                  <a:pt x="2240534" y="0"/>
                                </a:lnTo>
                                <a:lnTo>
                                  <a:pt x="2240534" y="10668"/>
                                </a:lnTo>
                                <a:lnTo>
                                  <a:pt x="0" y="10668"/>
                                </a:lnTo>
                                <a:lnTo>
                                  <a:pt x="0" y="0"/>
                                </a:lnTo>
                              </a:path>
                            </a:pathLst>
                          </a:custGeom>
                          <a:solidFill>
                            <a:srgbClr val="000000"/>
                          </a:solidFill>
                          <a:ln w="0" cap="flat">
                            <a:noFill/>
                            <a:miter lim="127000"/>
                          </a:ln>
                          <a:effectLst/>
                        </wps:spPr>
                        <wps:bodyPr/>
                      </wps:wsp>
                    </wpg:wgp>
                  </a:graphicData>
                </a:graphic>
              </wp:inline>
            </w:drawing>
          </mc:Choice>
          <mc:Fallback>
            <w:pict>
              <v:group w14:anchorId="779E9B15" id="Group 145505" o:spid="_x0000_s1026" style="width:176.4pt;height:.85pt;mso-position-horizontal-relative:char;mso-position-vertical-relative:line" coordsize="22405,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">
                <v:shape id="Shape 167251" o:spid="_x0000_s1027" style="position:absolute;width:22405;height:106;visibility:visible;mso-wrap-style:square;v-text-anchor:top" coordsize="2240534,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" path="m,l2240534,r,10668l,10668,,e" fillcolor="black" stroked="f" strokeweight="0">
                  <v:stroke miterlimit="83231f" joinstyle="miter"/>
                  <v:path arrowok="t" textboxrect="0,0,2240534,10668"/>
                </v:shape>
                <w10:anchorlock/>
              </v:group>
            </w:pict>
          </mc:Fallback>
        </mc:AlternateContent>
      </w:r>
      <w:r w:rsidRPr="0068638F">
        <w:rPr>
          <w:rFonts w:ascii="Futura" w:hAnsi="Futura" w:cs="Futura"/>
          <w:color w:val="auto"/>
          <w:sz w:val="24"/>
          <w:szCs w:val="24"/>
          <w:lang w:val="en-US"/>
        </w:rPr>
        <w:tab/>
        <w:t xml:space="preserve"> </w:t>
      </w:r>
      <w:r w:rsidRPr="0068638F">
        <w:rPr>
          <w:rFonts w:ascii="Futura" w:hAnsi="Futura" w:cs="Futura"/>
          <w:color w:val="auto"/>
          <w:sz w:val="24"/>
          <w:szCs w:val="24"/>
          <w:lang w:val="en-US"/>
        </w:rPr>
        <w:tab/>
        <w:t xml:space="preserve"> </w:t>
      </w:r>
      <w:r w:rsidRPr="0068638F">
        <w:rPr>
          <w:rFonts w:ascii="Futura" w:hAnsi="Futura" w:cs="Futura"/>
          <w:color w:val="auto"/>
          <w:sz w:val="24"/>
          <w:szCs w:val="24"/>
          <w:lang w:val="en-US"/>
        </w:rPr>
        <w:tab/>
        <w:t xml:space="preserve"> </w:t>
      </w:r>
      <w:r w:rsidRPr="0068638F">
        <w:rPr>
          <w:rFonts w:ascii="Futura" w:hAnsi="Futura" w:cs="Futura"/>
          <w:color w:val="auto"/>
          <w:sz w:val="24"/>
          <w:szCs w:val="24"/>
          <w:lang w:val="en-US"/>
        </w:rPr>
        <w:tab/>
        <w:t xml:space="preserve"> </w:t>
      </w:r>
      <w:r w:rsidRPr="0068638F">
        <w:rPr>
          <w:rFonts w:ascii="Futura" w:hAnsi="Futura" w:cs="Futura"/>
          <w:color w:val="auto"/>
          <w:sz w:val="24"/>
          <w:szCs w:val="24"/>
          <w:lang w:val="en-US"/>
        </w:rPr>
        <w:tab/>
        <w:t xml:space="preserve"> </w:t>
      </w:r>
    </w:p>
    <w:p w14:paraId="784C4715" w14:textId="77777777" w:rsidR="000A0D10" w:rsidRPr="0068638F" w:rsidRDefault="000A0D10" w:rsidP="000A0D10">
      <w:pPr>
        <w:tabs>
          <w:tab w:val="center" w:pos="5480"/>
        </w:tabs>
        <w:spacing w:after="0" w:line="240" w:lineRule="auto"/>
        <w:rPr>
          <w:rFonts w:ascii="Futura" w:hAnsi="Futura" w:cs="Futura"/>
          <w:b/>
          <w:color w:val="auto"/>
          <w:sz w:val="24"/>
          <w:szCs w:val="24"/>
          <w:lang w:val="en-US"/>
        </w:rPr>
        <w:sectPr w:rsidR="000A0D10" w:rsidRPr="0068638F" w:rsidSect="000A0D10">
          <w:headerReference w:type="even" r:id="rId7"/>
          <w:headerReference w:type="default" r:id="rId8"/>
          <w:footerReference w:type="even" r:id="rId9"/>
          <w:headerReference w:type="first" r:id="rId10"/>
          <w:footerReference w:type="first" r:id="rId11"/>
          <w:pgSz w:w="16840" w:h="11900" w:orient="landscape"/>
          <w:pgMar w:top="1440" w:right="1440" w:bottom="1440" w:left="1440" w:header="720" w:footer="720" w:gutter="0"/>
          <w:cols w:space="720"/>
        </w:sectPr>
      </w:pPr>
      <w:r w:rsidRPr="0068638F">
        <w:rPr>
          <w:rFonts w:ascii="Futura" w:hAnsi="Futura" w:cs="Futura"/>
          <w:b/>
          <w:color w:val="auto"/>
          <w:sz w:val="24"/>
          <w:szCs w:val="24"/>
          <w:lang w:val="en-US"/>
        </w:rPr>
        <w:t xml:space="preserve">Company Representative </w:t>
      </w:r>
    </w:p>
    <w:p w14:paraId="214FEB4A" w14:textId="77777777" w:rsidR="0001685B" w:rsidRDefault="0001685B" w:rsidP="005764B7"/>
    <w:sectPr w:rsidR="0001685B" w:rsidSect="00892607">
      <w:pgSz w:w="11906" w:h="16838" w:code="9"/>
      <w:pgMar w:top="1440" w:right="1440" w:bottom="144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5E02E" w14:textId="77777777" w:rsidR="00467BC1" w:rsidRDefault="00467BC1">
      <w:pPr>
        <w:spacing w:after="0" w:line="240" w:lineRule="auto"/>
      </w:pPr>
      <w:r>
        <w:separator/>
      </w:r>
    </w:p>
  </w:endnote>
  <w:endnote w:type="continuationSeparator" w:id="0">
    <w:p w14:paraId="43F4AD71" w14:textId="77777777" w:rsidR="00467BC1" w:rsidRDefault="00467B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utura">
    <w:panose1 w:val="020B0602020204020303"/>
    <w:charset w:val="00"/>
    <w:family w:val="swiss"/>
    <w:pitch w:val="variable"/>
    <w:sig w:usb0="A00028E7" w:usb1="00000000" w:usb2="00000000" w:usb3="00000000" w:csb0="000001FB" w:csb1="00000000"/>
  </w:font>
  <w:font w:name="Calibri">
    <w:panose1 w:val="020F0502020204030204"/>
    <w:charset w:val="00"/>
    <w:family w:val="swiss"/>
    <w:pitch w:val="variable"/>
    <w:sig w:usb0="E4002EFF" w:usb1="C200247B" w:usb2="00000009" w:usb3="00000000" w:csb0="000001FF" w:csb1="00000000"/>
  </w:font>
  <w:font w:name="Futura Medium">
    <w:altName w:val="FUTURA MEDIUM"/>
    <w:panose1 w:val="020B0602020204020303"/>
    <w:charset w:val="B1"/>
    <w:family w:val="swiss"/>
    <w:pitch w:val="variable"/>
    <w:sig w:usb0="800028E7" w:usb1="00000000" w:usb2="00000000" w:usb3="00000000" w:csb0="000001FB"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Futura Bk">
    <w:panose1 w:val="020B0502020204020303"/>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37901878"/>
      <w:docPartObj>
        <w:docPartGallery w:val="Page Numbers (Bottom of Page)"/>
        <w:docPartUnique/>
      </w:docPartObj>
    </w:sdtPr>
    <w:sdtEndPr>
      <w:rPr>
        <w:rStyle w:val="PageNumber"/>
      </w:rPr>
    </w:sdtEndPr>
    <w:sdtContent>
      <w:p w14:paraId="197076A5" w14:textId="77777777" w:rsidR="000A0D10" w:rsidRDefault="000A0D10" w:rsidP="00DA488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131</w:t>
        </w:r>
        <w:r>
          <w:rPr>
            <w:rStyle w:val="PageNumber"/>
          </w:rPr>
          <w:fldChar w:fldCharType="end"/>
        </w:r>
      </w:p>
    </w:sdtContent>
  </w:sdt>
  <w:p w14:paraId="0A8459CF" w14:textId="77777777" w:rsidR="000A0D10" w:rsidRDefault="000A0D10" w:rsidP="00D21CCE">
    <w:pPr>
      <w:spacing w:after="0" w:line="259" w:lineRule="auto"/>
      <w:ind w:left="0" w:right="360" w:firstLine="0"/>
      <w:jc w:val="left"/>
    </w:pPr>
    <w:r>
      <w:rPr>
        <w:rFonts w:ascii="Times New Roman" w:eastAsia="Times New Roman" w:hAnsi="Times New Roman" w:cs="Times New Roman"/>
        <w:sz w:val="20"/>
      </w:rPr>
      <w:t xml:space="preserve"> </w:t>
    </w:r>
  </w:p>
  <w:p w14:paraId="127600B7" w14:textId="77777777" w:rsidR="000A0D10" w:rsidRDefault="000A0D10">
    <w:pPr>
      <w:spacing w:after="0" w:line="259" w:lineRule="auto"/>
      <w:ind w:left="0" w:right="0" w:firstLine="0"/>
      <w:jc w:val="left"/>
    </w:pPr>
    <w:r>
      <w:rPr>
        <w:rFonts w:ascii="Times New Roman" w:eastAsia="Times New Roman" w:hAnsi="Times New Roman" w:cs="Times New Roman"/>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48919" w14:textId="77777777" w:rsidR="000A0D10" w:rsidRDefault="000A0D10">
    <w:pPr>
      <w:spacing w:after="0" w:line="259" w:lineRule="auto"/>
      <w:ind w:left="0" w:right="0" w:firstLine="0"/>
      <w:jc w:val="left"/>
    </w:pPr>
    <w:r>
      <w:fldChar w:fldCharType="begin"/>
    </w:r>
    <w:r>
      <w:instrText xml:space="preserve"> PAGE   \* MERGEFORMAT </w:instrText>
    </w:r>
    <w:r>
      <w:fldChar w:fldCharType="separate"/>
    </w:r>
    <w:r>
      <w:rPr>
        <w:rFonts w:ascii="Times New Roman" w:eastAsia="Times New Roman" w:hAnsi="Times New Roman" w:cs="Times New Roman"/>
        <w:sz w:val="20"/>
      </w:rPr>
      <w:t>81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14:paraId="722C7359" w14:textId="77777777" w:rsidR="000A0D10" w:rsidRDefault="000A0D10">
    <w:pPr>
      <w:spacing w:after="0" w:line="259" w:lineRule="auto"/>
      <w:ind w:left="0" w:right="0" w:firstLine="0"/>
      <w:jc w:val="left"/>
    </w:pPr>
    <w:r>
      <w:rPr>
        <w:rFonts w:ascii="Times New Roman" w:eastAsia="Times New Roman" w:hAnsi="Times New Roman" w:cs="Times New Roman"/>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F21F2" w14:textId="77777777" w:rsidR="00467BC1" w:rsidRDefault="00467BC1">
      <w:pPr>
        <w:spacing w:after="0" w:line="240" w:lineRule="auto"/>
      </w:pPr>
      <w:r>
        <w:separator/>
      </w:r>
    </w:p>
  </w:footnote>
  <w:footnote w:type="continuationSeparator" w:id="0">
    <w:p w14:paraId="3EE17EB7" w14:textId="77777777" w:rsidR="00467BC1" w:rsidRDefault="00467B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9F090" w14:textId="77777777" w:rsidR="000A0D10" w:rsidRDefault="000A0D10">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FE55F" w14:textId="77777777" w:rsidR="000A0D10" w:rsidRDefault="000A0D10">
    <w:pPr>
      <w:spacing w:after="160" w:line="259" w:lineRule="auto"/>
      <w:ind w:left="0" w:righ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B73A0" w14:textId="77777777" w:rsidR="000A0D10" w:rsidRDefault="000A0D10">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5F8F43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C27EA"/>
    <w:multiLevelType w:val="hybridMultilevel"/>
    <w:tmpl w:val="FA5406E8"/>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D4DE2"/>
    <w:multiLevelType w:val="hybridMultilevel"/>
    <w:tmpl w:val="A4C0006E"/>
    <w:lvl w:ilvl="0" w:tplc="E5DA83DA">
      <w:start w:val="1"/>
      <w:numFmt w:val="lowerLetter"/>
      <w:lvlText w:val="%1."/>
      <w:lvlJc w:val="left"/>
      <w:pPr>
        <w:ind w:left="4938"/>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7A208362">
      <w:start w:val="1"/>
      <w:numFmt w:val="lowerLetter"/>
      <w:lvlText w:val="%2"/>
      <w:lvlJc w:val="left"/>
      <w:pPr>
        <w:ind w:left="560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08A6F30">
      <w:start w:val="1"/>
      <w:numFmt w:val="lowerRoman"/>
      <w:lvlText w:val="%3"/>
      <w:lvlJc w:val="left"/>
      <w:pPr>
        <w:ind w:left="632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E946A71C">
      <w:start w:val="1"/>
      <w:numFmt w:val="decimal"/>
      <w:lvlText w:val="%4"/>
      <w:lvlJc w:val="left"/>
      <w:pPr>
        <w:ind w:left="704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5B7AB7DC">
      <w:start w:val="1"/>
      <w:numFmt w:val="lowerLetter"/>
      <w:lvlText w:val="%5"/>
      <w:lvlJc w:val="left"/>
      <w:pPr>
        <w:ind w:left="776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1CD202C6">
      <w:start w:val="1"/>
      <w:numFmt w:val="lowerRoman"/>
      <w:lvlText w:val="%6"/>
      <w:lvlJc w:val="left"/>
      <w:pPr>
        <w:ind w:left="848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F586336">
      <w:start w:val="1"/>
      <w:numFmt w:val="decimal"/>
      <w:lvlText w:val="%7"/>
      <w:lvlJc w:val="left"/>
      <w:pPr>
        <w:ind w:left="920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700AAD84">
      <w:start w:val="1"/>
      <w:numFmt w:val="lowerLetter"/>
      <w:lvlText w:val="%8"/>
      <w:lvlJc w:val="left"/>
      <w:pPr>
        <w:ind w:left="992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222AECDC">
      <w:start w:val="1"/>
      <w:numFmt w:val="lowerRoman"/>
      <w:lvlText w:val="%9"/>
      <w:lvlJc w:val="left"/>
      <w:pPr>
        <w:ind w:left="1064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3" w15:restartNumberingAfterBreak="0">
    <w:nsid w:val="01C46574"/>
    <w:multiLevelType w:val="hybridMultilevel"/>
    <w:tmpl w:val="65BA1186"/>
    <w:lvl w:ilvl="0" w:tplc="976EEE14">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831A0EC4">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58C481E">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1927D9E">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AD94BD1A">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3BD84BD6">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E01C3386">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1332CF44">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4A62B22">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 w15:restartNumberingAfterBreak="0">
    <w:nsid w:val="02675B81"/>
    <w:multiLevelType w:val="hybridMultilevel"/>
    <w:tmpl w:val="3A60E8D6"/>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033E20F1"/>
    <w:multiLevelType w:val="hybridMultilevel"/>
    <w:tmpl w:val="8A06ABC2"/>
    <w:lvl w:ilvl="0" w:tplc="54E0B17C">
      <w:start w:val="1"/>
      <w:numFmt w:val="decimal"/>
      <w:lvlText w:val="%1."/>
      <w:lvlJc w:val="left"/>
      <w:pPr>
        <w:ind w:left="1224" w:hanging="360"/>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 w15:restartNumberingAfterBreak="0">
    <w:nsid w:val="03741BDF"/>
    <w:multiLevelType w:val="hybridMultilevel"/>
    <w:tmpl w:val="E38622D0"/>
    <w:lvl w:ilvl="0" w:tplc="B7A0E4E8">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3A74D8A"/>
    <w:multiLevelType w:val="hybridMultilevel"/>
    <w:tmpl w:val="84CAA9FA"/>
    <w:lvl w:ilvl="0" w:tplc="54E0B17C">
      <w:start w:val="1"/>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C660CA8E">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1F6E2A56">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8320FAFA">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0F7E93F8">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09928730">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9409D96">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00F65FDA">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8EAAADB0">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 w15:restartNumberingAfterBreak="0">
    <w:nsid w:val="03AB53EA"/>
    <w:multiLevelType w:val="multilevel"/>
    <w:tmpl w:val="ED74FB34"/>
    <w:lvl w:ilvl="0">
      <w:start w:val="1"/>
      <w:numFmt w:val="decimal"/>
      <w:lvlText w:val="%1"/>
      <w:lvlJc w:val="left"/>
      <w:pPr>
        <w:ind w:left="380" w:hanging="38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920" w:hanging="720"/>
      </w:pPr>
      <w:rPr>
        <w:rFonts w:hint="default"/>
      </w:rPr>
    </w:lvl>
    <w:lvl w:ilvl="3">
      <w:start w:val="1"/>
      <w:numFmt w:val="decimal"/>
      <w:lvlText w:val="%1.%2.%3.%4"/>
      <w:lvlJc w:val="left"/>
      <w:pPr>
        <w:ind w:left="4380" w:hanging="1080"/>
      </w:pPr>
      <w:rPr>
        <w:rFonts w:hint="default"/>
      </w:rPr>
    </w:lvl>
    <w:lvl w:ilvl="4">
      <w:start w:val="1"/>
      <w:numFmt w:val="decimal"/>
      <w:lvlText w:val="%1.%2.%3.%4.%5"/>
      <w:lvlJc w:val="left"/>
      <w:pPr>
        <w:ind w:left="5480" w:hanging="1080"/>
      </w:pPr>
      <w:rPr>
        <w:rFonts w:hint="default"/>
      </w:rPr>
    </w:lvl>
    <w:lvl w:ilvl="5">
      <w:start w:val="1"/>
      <w:numFmt w:val="decimal"/>
      <w:lvlText w:val="%1.%2.%3.%4.%5.%6"/>
      <w:lvlJc w:val="left"/>
      <w:pPr>
        <w:ind w:left="6940" w:hanging="1440"/>
      </w:pPr>
      <w:rPr>
        <w:rFonts w:hint="default"/>
      </w:rPr>
    </w:lvl>
    <w:lvl w:ilvl="6">
      <w:start w:val="1"/>
      <w:numFmt w:val="decimal"/>
      <w:lvlText w:val="%1.%2.%3.%4.%5.%6.%7"/>
      <w:lvlJc w:val="left"/>
      <w:pPr>
        <w:ind w:left="8400" w:hanging="1800"/>
      </w:pPr>
      <w:rPr>
        <w:rFonts w:hint="default"/>
      </w:rPr>
    </w:lvl>
    <w:lvl w:ilvl="7">
      <w:start w:val="1"/>
      <w:numFmt w:val="decimal"/>
      <w:lvlText w:val="%1.%2.%3.%4.%5.%6.%7.%8"/>
      <w:lvlJc w:val="left"/>
      <w:pPr>
        <w:ind w:left="9500" w:hanging="1800"/>
      </w:pPr>
      <w:rPr>
        <w:rFonts w:hint="default"/>
      </w:rPr>
    </w:lvl>
    <w:lvl w:ilvl="8">
      <w:start w:val="1"/>
      <w:numFmt w:val="decimal"/>
      <w:lvlText w:val="%1.%2.%3.%4.%5.%6.%7.%8.%9"/>
      <w:lvlJc w:val="left"/>
      <w:pPr>
        <w:ind w:left="10960" w:hanging="2160"/>
      </w:pPr>
      <w:rPr>
        <w:rFonts w:hint="default"/>
      </w:rPr>
    </w:lvl>
  </w:abstractNum>
  <w:abstractNum w:abstractNumId="9" w15:restartNumberingAfterBreak="0">
    <w:nsid w:val="03D41173"/>
    <w:multiLevelType w:val="multilevel"/>
    <w:tmpl w:val="37A4EDCC"/>
    <w:lvl w:ilvl="0">
      <w:start w:val="1"/>
      <w:numFmt w:val="decimal"/>
      <w:lvlText w:val="%1.0"/>
      <w:lvlJc w:val="left"/>
      <w:pPr>
        <w:ind w:left="720" w:hanging="72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0" w15:restartNumberingAfterBreak="0">
    <w:nsid w:val="05665439"/>
    <w:multiLevelType w:val="hybridMultilevel"/>
    <w:tmpl w:val="0678802E"/>
    <w:lvl w:ilvl="0" w:tplc="04090019">
      <w:start w:val="1"/>
      <w:numFmt w:val="lowerLetter"/>
      <w:lvlText w:val="%1."/>
      <w:lvlJc w:val="left"/>
      <w:pPr>
        <w:ind w:left="249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5D85016"/>
    <w:multiLevelType w:val="hybridMultilevel"/>
    <w:tmpl w:val="B27267E4"/>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5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7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9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1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5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7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2" w15:restartNumberingAfterBreak="0">
    <w:nsid w:val="072F3F94"/>
    <w:multiLevelType w:val="hybridMultilevel"/>
    <w:tmpl w:val="43BC13E4"/>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 w15:restartNumberingAfterBreak="0">
    <w:nsid w:val="0743354A"/>
    <w:multiLevelType w:val="hybridMultilevel"/>
    <w:tmpl w:val="CA1A0176"/>
    <w:lvl w:ilvl="0" w:tplc="FFFFFFFF">
      <w:start w:val="1"/>
      <w:numFmt w:val="lowerLetter"/>
      <w:lvlText w:val="%1."/>
      <w:lvlJc w:val="left"/>
      <w:pPr>
        <w:ind w:left="215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870" w:hanging="360"/>
      </w:pPr>
    </w:lvl>
    <w:lvl w:ilvl="2" w:tplc="FFFFFFFF" w:tentative="1">
      <w:start w:val="1"/>
      <w:numFmt w:val="lowerRoman"/>
      <w:lvlText w:val="%3."/>
      <w:lvlJc w:val="right"/>
      <w:pPr>
        <w:ind w:left="3590" w:hanging="180"/>
      </w:pPr>
    </w:lvl>
    <w:lvl w:ilvl="3" w:tplc="FFFFFFFF" w:tentative="1">
      <w:start w:val="1"/>
      <w:numFmt w:val="decimal"/>
      <w:lvlText w:val="%4."/>
      <w:lvlJc w:val="left"/>
      <w:pPr>
        <w:ind w:left="4310" w:hanging="360"/>
      </w:pPr>
    </w:lvl>
    <w:lvl w:ilvl="4" w:tplc="FFFFFFFF" w:tentative="1">
      <w:start w:val="1"/>
      <w:numFmt w:val="lowerLetter"/>
      <w:lvlText w:val="%5."/>
      <w:lvlJc w:val="left"/>
      <w:pPr>
        <w:ind w:left="5030" w:hanging="360"/>
      </w:pPr>
    </w:lvl>
    <w:lvl w:ilvl="5" w:tplc="FFFFFFFF" w:tentative="1">
      <w:start w:val="1"/>
      <w:numFmt w:val="lowerRoman"/>
      <w:lvlText w:val="%6."/>
      <w:lvlJc w:val="right"/>
      <w:pPr>
        <w:ind w:left="5750" w:hanging="180"/>
      </w:pPr>
    </w:lvl>
    <w:lvl w:ilvl="6" w:tplc="FFFFFFFF" w:tentative="1">
      <w:start w:val="1"/>
      <w:numFmt w:val="decimal"/>
      <w:lvlText w:val="%7."/>
      <w:lvlJc w:val="left"/>
      <w:pPr>
        <w:ind w:left="6470" w:hanging="360"/>
      </w:pPr>
    </w:lvl>
    <w:lvl w:ilvl="7" w:tplc="FFFFFFFF" w:tentative="1">
      <w:start w:val="1"/>
      <w:numFmt w:val="lowerLetter"/>
      <w:lvlText w:val="%8."/>
      <w:lvlJc w:val="left"/>
      <w:pPr>
        <w:ind w:left="7190" w:hanging="360"/>
      </w:pPr>
    </w:lvl>
    <w:lvl w:ilvl="8" w:tplc="FFFFFFFF" w:tentative="1">
      <w:start w:val="1"/>
      <w:numFmt w:val="lowerRoman"/>
      <w:lvlText w:val="%9."/>
      <w:lvlJc w:val="right"/>
      <w:pPr>
        <w:ind w:left="7910" w:hanging="180"/>
      </w:pPr>
    </w:lvl>
  </w:abstractNum>
  <w:abstractNum w:abstractNumId="14" w15:restartNumberingAfterBreak="0">
    <w:nsid w:val="0749206D"/>
    <w:multiLevelType w:val="multilevel"/>
    <w:tmpl w:val="EDDEE0B8"/>
    <w:lvl w:ilvl="0">
      <w:start w:val="1"/>
      <w:numFmt w:val="decimal"/>
      <w:lvlText w:val="%1."/>
      <w:lvlJc w:val="left"/>
      <w:pPr>
        <w:ind w:left="360" w:hanging="360"/>
      </w:pPr>
      <w:rPr>
        <w:rFonts w:hint="default"/>
      </w:rPr>
    </w:lvl>
    <w:lvl w:ilvl="1">
      <w:start w:val="1"/>
      <w:numFmt w:val="none"/>
      <w:lvlText w:val="5.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74E6899"/>
    <w:multiLevelType w:val="hybridMultilevel"/>
    <w:tmpl w:val="C4D49078"/>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6" w15:restartNumberingAfterBreak="0">
    <w:nsid w:val="075A2C3B"/>
    <w:multiLevelType w:val="hybridMultilevel"/>
    <w:tmpl w:val="DC764CE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7" w15:restartNumberingAfterBreak="0">
    <w:nsid w:val="081F348A"/>
    <w:multiLevelType w:val="hybridMultilevel"/>
    <w:tmpl w:val="B6DA3C0E"/>
    <w:lvl w:ilvl="0" w:tplc="4E1613B8">
      <w:start w:val="1"/>
      <w:numFmt w:val="bullet"/>
      <w:lvlText w:val="•"/>
      <w:lvlJc w:val="left"/>
      <w:pPr>
        <w:ind w:left="419"/>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1" w:tplc="F5E8644E">
      <w:start w:val="1"/>
      <w:numFmt w:val="bullet"/>
      <w:lvlText w:val="o"/>
      <w:lvlJc w:val="left"/>
      <w:pPr>
        <w:ind w:left="108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2" w:tplc="979A86DA">
      <w:start w:val="1"/>
      <w:numFmt w:val="bullet"/>
      <w:lvlText w:val="▪"/>
      <w:lvlJc w:val="left"/>
      <w:pPr>
        <w:ind w:left="18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3" w:tplc="D5C2EFF4">
      <w:start w:val="1"/>
      <w:numFmt w:val="bullet"/>
      <w:lvlText w:val="•"/>
      <w:lvlJc w:val="left"/>
      <w:pPr>
        <w:ind w:left="252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4" w:tplc="E898B46A">
      <w:start w:val="1"/>
      <w:numFmt w:val="bullet"/>
      <w:lvlText w:val="o"/>
      <w:lvlJc w:val="left"/>
      <w:pPr>
        <w:ind w:left="324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5" w:tplc="D45082DC">
      <w:start w:val="1"/>
      <w:numFmt w:val="bullet"/>
      <w:lvlText w:val="▪"/>
      <w:lvlJc w:val="left"/>
      <w:pPr>
        <w:ind w:left="396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6" w:tplc="D264D6AC">
      <w:start w:val="1"/>
      <w:numFmt w:val="bullet"/>
      <w:lvlText w:val="•"/>
      <w:lvlJc w:val="left"/>
      <w:pPr>
        <w:ind w:left="468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7" w:tplc="267CECAA">
      <w:start w:val="1"/>
      <w:numFmt w:val="bullet"/>
      <w:lvlText w:val="o"/>
      <w:lvlJc w:val="left"/>
      <w:pPr>
        <w:ind w:left="54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8" w:tplc="B992BD44">
      <w:start w:val="1"/>
      <w:numFmt w:val="bullet"/>
      <w:lvlText w:val="▪"/>
      <w:lvlJc w:val="left"/>
      <w:pPr>
        <w:ind w:left="612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abstractNum>
  <w:abstractNum w:abstractNumId="18" w15:restartNumberingAfterBreak="0">
    <w:nsid w:val="08512E06"/>
    <w:multiLevelType w:val="multilevel"/>
    <w:tmpl w:val="4C5A8E7A"/>
    <w:lvl w:ilvl="0">
      <w:start w:val="1"/>
      <w:numFmt w:val="decimal"/>
      <w:lvlText w:val="%1."/>
      <w:lvlJc w:val="left"/>
      <w:pPr>
        <w:ind w:left="360" w:hanging="360"/>
      </w:pPr>
      <w:rPr>
        <w:rFonts w:hint="default"/>
      </w:rPr>
    </w:lvl>
    <w:lvl w:ilvl="1">
      <w:start w:val="1"/>
      <w:numFmt w:val="none"/>
      <w:lvlText w:val="8.1."/>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085D0306"/>
    <w:multiLevelType w:val="hybridMultilevel"/>
    <w:tmpl w:val="54965CEA"/>
    <w:lvl w:ilvl="0" w:tplc="DF7A0ECA">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CB6C8800">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8B42FDA">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230002E0">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1441898">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E9A61E5C">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0F5A3654">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A51236FC">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DA14F18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20" w15:restartNumberingAfterBreak="0">
    <w:nsid w:val="08CD429B"/>
    <w:multiLevelType w:val="hybridMultilevel"/>
    <w:tmpl w:val="E842DD2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09EE316E"/>
    <w:multiLevelType w:val="multilevel"/>
    <w:tmpl w:val="F1BA189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2" w15:restartNumberingAfterBreak="0">
    <w:nsid w:val="0C473EA7"/>
    <w:multiLevelType w:val="hybridMultilevel"/>
    <w:tmpl w:val="7C706CB6"/>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0C6941A8"/>
    <w:multiLevelType w:val="hybridMultilevel"/>
    <w:tmpl w:val="1B24AFB8"/>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0CA8342C"/>
    <w:multiLevelType w:val="hybridMultilevel"/>
    <w:tmpl w:val="65BA1186"/>
    <w:lvl w:ilvl="0" w:tplc="FFFFFFFF">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25" w15:restartNumberingAfterBreak="0">
    <w:nsid w:val="0E383528"/>
    <w:multiLevelType w:val="hybridMultilevel"/>
    <w:tmpl w:val="C4847CF4"/>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26" w15:restartNumberingAfterBreak="0">
    <w:nsid w:val="0E980B26"/>
    <w:multiLevelType w:val="hybridMultilevel"/>
    <w:tmpl w:val="D46830B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F310077"/>
    <w:multiLevelType w:val="hybridMultilevel"/>
    <w:tmpl w:val="2AEAB52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15:restartNumberingAfterBreak="0">
    <w:nsid w:val="0F904140"/>
    <w:multiLevelType w:val="hybridMultilevel"/>
    <w:tmpl w:val="F0CC7A26"/>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FC531DF"/>
    <w:multiLevelType w:val="hybridMultilevel"/>
    <w:tmpl w:val="FE5835BC"/>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07471DA"/>
    <w:multiLevelType w:val="hybridMultilevel"/>
    <w:tmpl w:val="FBC2F298"/>
    <w:lvl w:ilvl="0" w:tplc="08090019">
      <w:start w:val="1"/>
      <w:numFmt w:val="lowerLetter"/>
      <w:lvlText w:val="%1."/>
      <w:lvlJc w:val="left"/>
      <w:pPr>
        <w:ind w:left="1960" w:hanging="360"/>
      </w:pPr>
    </w:lvl>
    <w:lvl w:ilvl="1" w:tplc="08090019" w:tentative="1">
      <w:start w:val="1"/>
      <w:numFmt w:val="lowerLetter"/>
      <w:lvlText w:val="%2."/>
      <w:lvlJc w:val="left"/>
      <w:pPr>
        <w:ind w:left="2680" w:hanging="360"/>
      </w:pPr>
    </w:lvl>
    <w:lvl w:ilvl="2" w:tplc="0809001B" w:tentative="1">
      <w:start w:val="1"/>
      <w:numFmt w:val="lowerRoman"/>
      <w:lvlText w:val="%3."/>
      <w:lvlJc w:val="right"/>
      <w:pPr>
        <w:ind w:left="3400" w:hanging="180"/>
      </w:pPr>
    </w:lvl>
    <w:lvl w:ilvl="3" w:tplc="0809000F" w:tentative="1">
      <w:start w:val="1"/>
      <w:numFmt w:val="decimal"/>
      <w:lvlText w:val="%4."/>
      <w:lvlJc w:val="left"/>
      <w:pPr>
        <w:ind w:left="4120" w:hanging="360"/>
      </w:pPr>
    </w:lvl>
    <w:lvl w:ilvl="4" w:tplc="08090019" w:tentative="1">
      <w:start w:val="1"/>
      <w:numFmt w:val="lowerLetter"/>
      <w:lvlText w:val="%5."/>
      <w:lvlJc w:val="left"/>
      <w:pPr>
        <w:ind w:left="4840" w:hanging="360"/>
      </w:pPr>
    </w:lvl>
    <w:lvl w:ilvl="5" w:tplc="0809001B" w:tentative="1">
      <w:start w:val="1"/>
      <w:numFmt w:val="lowerRoman"/>
      <w:lvlText w:val="%6."/>
      <w:lvlJc w:val="right"/>
      <w:pPr>
        <w:ind w:left="5560" w:hanging="180"/>
      </w:pPr>
    </w:lvl>
    <w:lvl w:ilvl="6" w:tplc="0809000F" w:tentative="1">
      <w:start w:val="1"/>
      <w:numFmt w:val="decimal"/>
      <w:lvlText w:val="%7."/>
      <w:lvlJc w:val="left"/>
      <w:pPr>
        <w:ind w:left="6280" w:hanging="360"/>
      </w:pPr>
    </w:lvl>
    <w:lvl w:ilvl="7" w:tplc="08090019" w:tentative="1">
      <w:start w:val="1"/>
      <w:numFmt w:val="lowerLetter"/>
      <w:lvlText w:val="%8."/>
      <w:lvlJc w:val="left"/>
      <w:pPr>
        <w:ind w:left="7000" w:hanging="360"/>
      </w:pPr>
    </w:lvl>
    <w:lvl w:ilvl="8" w:tplc="0809001B" w:tentative="1">
      <w:start w:val="1"/>
      <w:numFmt w:val="lowerRoman"/>
      <w:lvlText w:val="%9."/>
      <w:lvlJc w:val="right"/>
      <w:pPr>
        <w:ind w:left="7720" w:hanging="180"/>
      </w:pPr>
    </w:lvl>
  </w:abstractNum>
  <w:abstractNum w:abstractNumId="31" w15:restartNumberingAfterBreak="0">
    <w:nsid w:val="1079379A"/>
    <w:multiLevelType w:val="hybridMultilevel"/>
    <w:tmpl w:val="91DE553E"/>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D573BD"/>
    <w:multiLevelType w:val="hybridMultilevel"/>
    <w:tmpl w:val="C3E6D5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11226E06"/>
    <w:multiLevelType w:val="hybridMultilevel"/>
    <w:tmpl w:val="3614F65A"/>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12D770A7"/>
    <w:multiLevelType w:val="multilevel"/>
    <w:tmpl w:val="2CD09F10"/>
    <w:lvl w:ilvl="0">
      <w:start w:val="1"/>
      <w:numFmt w:val="decimal"/>
      <w:lvlText w:val="%1."/>
      <w:lvlJc w:val="left"/>
      <w:pPr>
        <w:ind w:left="360" w:hanging="360"/>
      </w:pPr>
      <w:rPr>
        <w:rFonts w:hint="default"/>
      </w:rPr>
    </w:lvl>
    <w:lvl w:ilvl="1">
      <w:start w:val="1"/>
      <w:numFmt w:val="none"/>
      <w:lvlText w:val="7.5."/>
      <w:lvlJc w:val="left"/>
      <w:pPr>
        <w:ind w:left="792" w:hanging="432"/>
      </w:pPr>
      <w:rPr>
        <w:rFonts w:hint="default"/>
      </w:rPr>
    </w:lvl>
    <w:lvl w:ilvl="2">
      <w:start w:val="1"/>
      <w:numFmt w:val="none"/>
      <w:lvlText w:val="7.5."/>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12DB7CAD"/>
    <w:multiLevelType w:val="hybridMultilevel"/>
    <w:tmpl w:val="511AD324"/>
    <w:lvl w:ilvl="0" w:tplc="0409000F">
      <w:start w:val="1"/>
      <w:numFmt w:val="decimal"/>
      <w:lvlText w:val="%1."/>
      <w:lvlJc w:val="left"/>
      <w:pPr>
        <w:ind w:left="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156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28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00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72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44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16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88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606"/>
      </w:pPr>
      <w:rPr>
        <w:b w:val="0"/>
        <w:i w:val="0"/>
        <w:strike w:val="0"/>
        <w:dstrike w:val="0"/>
        <w:color w:val="000000"/>
        <w:sz w:val="25"/>
        <w:szCs w:val="25"/>
        <w:u w:val="none" w:color="000000"/>
        <w:bdr w:val="none" w:sz="0" w:space="0" w:color="auto"/>
        <w:shd w:val="clear" w:color="auto" w:fill="auto"/>
        <w:vertAlign w:val="baseline"/>
      </w:rPr>
    </w:lvl>
  </w:abstractNum>
  <w:abstractNum w:abstractNumId="36" w15:restartNumberingAfterBreak="0">
    <w:nsid w:val="151A2EE2"/>
    <w:multiLevelType w:val="hybridMultilevel"/>
    <w:tmpl w:val="B20608EA"/>
    <w:lvl w:ilvl="0" w:tplc="FD764BEA">
      <w:start w:val="1"/>
      <w:numFmt w:val="lowerRoman"/>
      <w:lvlText w:val="%1."/>
      <w:lvlJc w:val="left"/>
      <w:pPr>
        <w:ind w:left="2498" w:hanging="360"/>
      </w:pPr>
      <w:rPr>
        <w:rFonts w:ascii="Futura Medium" w:eastAsia="Times New Roman" w:hAnsi="Futura Medium" w:cs="Futura Medium"/>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15370F45"/>
    <w:multiLevelType w:val="multilevel"/>
    <w:tmpl w:val="90B60D3E"/>
    <w:lvl w:ilvl="0">
      <w:start w:val="1"/>
      <w:numFmt w:val="decimal"/>
      <w:lvlText w:val="%1."/>
      <w:lvlJc w:val="left"/>
      <w:pPr>
        <w:ind w:left="360" w:hanging="360"/>
      </w:pPr>
      <w:rPr>
        <w:rFonts w:hint="default"/>
      </w:rPr>
    </w:lvl>
    <w:lvl w:ilvl="1">
      <w:start w:val="1"/>
      <w:numFmt w:val="none"/>
      <w:lvlText w:val="3.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1551673E"/>
    <w:multiLevelType w:val="hybridMultilevel"/>
    <w:tmpl w:val="3D568226"/>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15CB4768"/>
    <w:multiLevelType w:val="hybridMultilevel"/>
    <w:tmpl w:val="238E645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5DC42D8"/>
    <w:multiLevelType w:val="hybridMultilevel"/>
    <w:tmpl w:val="5894C086"/>
    <w:lvl w:ilvl="0" w:tplc="D8DAE094">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FFFFFFFF">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1" w15:restartNumberingAfterBreak="0">
    <w:nsid w:val="1615469C"/>
    <w:multiLevelType w:val="hybridMultilevel"/>
    <w:tmpl w:val="FC3EA3AC"/>
    <w:lvl w:ilvl="0" w:tplc="04090019">
      <w:start w:val="1"/>
      <w:numFmt w:val="lowerLetter"/>
      <w:lvlText w:val="%1."/>
      <w:lvlJc w:val="left"/>
      <w:pPr>
        <w:ind w:left="1872" w:hanging="360"/>
      </w:pPr>
      <w:rPr>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2" w15:restartNumberingAfterBreak="0">
    <w:nsid w:val="174E36FE"/>
    <w:multiLevelType w:val="hybridMultilevel"/>
    <w:tmpl w:val="B9661190"/>
    <w:lvl w:ilvl="0" w:tplc="FFFFFFFF">
      <w:start w:val="1"/>
      <w:numFmt w:val="lowerLetter"/>
      <w:lvlText w:val="%1."/>
      <w:lvlJc w:val="left"/>
      <w:pPr>
        <w:ind w:left="2292"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9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6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8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5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3" w15:restartNumberingAfterBreak="0">
    <w:nsid w:val="1827344C"/>
    <w:multiLevelType w:val="hybridMultilevel"/>
    <w:tmpl w:val="4BB4BDE2"/>
    <w:lvl w:ilvl="0" w:tplc="1DEC3050">
      <w:start w:val="1"/>
      <w:numFmt w:val="lowerLetter"/>
      <w:lvlText w:val="(%1)"/>
      <w:lvlJc w:val="left"/>
      <w:pPr>
        <w:ind w:left="1080" w:hanging="36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04090019">
      <w:start w:val="1"/>
      <w:numFmt w:val="lowerLetter"/>
      <w:lvlText w:val="%2."/>
      <w:lvlJc w:val="left"/>
      <w:pPr>
        <w:ind w:left="1800" w:hanging="360"/>
      </w:pPr>
      <w:rPr>
        <w:rFonts w:hint="cs"/>
        <w:b w:val="0"/>
        <w:i w:val="0"/>
        <w:strike w:val="0"/>
        <w:dstrike w:val="0"/>
        <w:color w:val="000000"/>
        <w:sz w:val="24"/>
        <w:szCs w:val="24"/>
        <w:u w:val="none" w:color="000000"/>
        <w:bdr w:val="none" w:sz="0" w:space="0" w:color="auto"/>
        <w:shd w:val="clear" w:color="auto" w:fill="auto"/>
        <w:vertAlign w:val="baseline"/>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15:restartNumberingAfterBreak="0">
    <w:nsid w:val="19EA559C"/>
    <w:multiLevelType w:val="hybridMultilevel"/>
    <w:tmpl w:val="0CE85C6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45" w15:restartNumberingAfterBreak="0">
    <w:nsid w:val="19FB6FCF"/>
    <w:multiLevelType w:val="hybridMultilevel"/>
    <w:tmpl w:val="B650B7E2"/>
    <w:lvl w:ilvl="0" w:tplc="FD765138">
      <w:start w:val="1"/>
      <w:numFmt w:val="upperLetter"/>
      <w:lvlText w:val="%1."/>
      <w:lvlJc w:val="left"/>
      <w:pPr>
        <w:ind w:left="360"/>
      </w:pPr>
      <w:rPr>
        <w:rFonts w:ascii="Futura Medium" w:eastAsia="Calibri" w:hAnsi="Futura Medium" w:cs="Futura Medium" w:hint="default"/>
        <w:b w:val="0"/>
        <w:i w:val="0"/>
        <w:strike w:val="0"/>
        <w:dstrike w:val="0"/>
        <w:color w:val="000000"/>
        <w:sz w:val="25"/>
        <w:szCs w:val="25"/>
        <w:u w:val="none" w:color="000000"/>
        <w:bdr w:val="none" w:sz="0" w:space="0" w:color="auto"/>
        <w:shd w:val="clear" w:color="auto" w:fill="auto"/>
        <w:vertAlign w:val="baseline"/>
      </w:rPr>
    </w:lvl>
    <w:lvl w:ilvl="1" w:tplc="4DE491FA">
      <w:start w:val="1"/>
      <w:numFmt w:val="lowerLetter"/>
      <w:lvlText w:val="%2"/>
      <w:lvlJc w:val="left"/>
      <w:pPr>
        <w:ind w:left="66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12421B2">
      <w:start w:val="1"/>
      <w:numFmt w:val="lowerRoman"/>
      <w:lvlText w:val="%3"/>
      <w:lvlJc w:val="left"/>
      <w:pPr>
        <w:ind w:left="138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23F85D10">
      <w:start w:val="1"/>
      <w:numFmt w:val="decimal"/>
      <w:lvlText w:val="%4"/>
      <w:lvlJc w:val="left"/>
      <w:pPr>
        <w:ind w:left="210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CA0C554">
      <w:start w:val="1"/>
      <w:numFmt w:val="lowerLetter"/>
      <w:lvlText w:val="%5"/>
      <w:lvlJc w:val="left"/>
      <w:pPr>
        <w:ind w:left="282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16602F0">
      <w:start w:val="1"/>
      <w:numFmt w:val="lowerRoman"/>
      <w:lvlText w:val="%6"/>
      <w:lvlJc w:val="left"/>
      <w:pPr>
        <w:ind w:left="354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1846A094">
      <w:start w:val="1"/>
      <w:numFmt w:val="decimal"/>
      <w:lvlText w:val="%7"/>
      <w:lvlJc w:val="left"/>
      <w:pPr>
        <w:ind w:left="426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CB1EF43E">
      <w:start w:val="1"/>
      <w:numFmt w:val="lowerLetter"/>
      <w:lvlText w:val="%8"/>
      <w:lvlJc w:val="left"/>
      <w:pPr>
        <w:ind w:left="498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81B440BA">
      <w:start w:val="1"/>
      <w:numFmt w:val="lowerRoman"/>
      <w:lvlText w:val="%9"/>
      <w:lvlJc w:val="left"/>
      <w:pPr>
        <w:ind w:left="570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6" w15:restartNumberingAfterBreak="0">
    <w:nsid w:val="1A8A4E08"/>
    <w:multiLevelType w:val="multilevel"/>
    <w:tmpl w:val="20829F26"/>
    <w:lvl w:ilvl="0">
      <w:start w:val="1"/>
      <w:numFmt w:val="decimal"/>
      <w:lvlText w:val="%1."/>
      <w:lvlJc w:val="left"/>
      <w:pPr>
        <w:ind w:left="360" w:hanging="360"/>
      </w:pPr>
      <w:rPr>
        <w:rFonts w:hint="default"/>
      </w:rPr>
    </w:lvl>
    <w:lvl w:ilvl="1">
      <w:start w:val="1"/>
      <w:numFmt w:val="none"/>
      <w:lvlText w:val="10.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1C5C3AF7"/>
    <w:multiLevelType w:val="hybridMultilevel"/>
    <w:tmpl w:val="8C228C80"/>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EA5266"/>
    <w:multiLevelType w:val="hybridMultilevel"/>
    <w:tmpl w:val="60B437E0"/>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1F1234EB"/>
    <w:multiLevelType w:val="hybridMultilevel"/>
    <w:tmpl w:val="9BA6997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FF95930"/>
    <w:multiLevelType w:val="hybridMultilevel"/>
    <w:tmpl w:val="A16AF6EC"/>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1" w15:restartNumberingAfterBreak="0">
    <w:nsid w:val="207A0FD6"/>
    <w:multiLevelType w:val="hybridMultilevel"/>
    <w:tmpl w:val="E2F4379C"/>
    <w:lvl w:ilvl="0" w:tplc="2400001B">
      <w:start w:val="1"/>
      <w:numFmt w:val="lowerRoman"/>
      <w:lvlText w:val="%1."/>
      <w:lvlJc w:val="righ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2" w15:restartNumberingAfterBreak="0">
    <w:nsid w:val="21BE1EFA"/>
    <w:multiLevelType w:val="hybridMultilevel"/>
    <w:tmpl w:val="F20E8462"/>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3" w15:restartNumberingAfterBreak="0">
    <w:nsid w:val="21E50877"/>
    <w:multiLevelType w:val="hybridMultilevel"/>
    <w:tmpl w:val="E64A6CA2"/>
    <w:lvl w:ilvl="0" w:tplc="DB24AFF0">
      <w:start w:val="1"/>
      <w:numFmt w:val="decimal"/>
      <w:lvlText w:val="%1."/>
      <w:lvlJc w:val="left"/>
      <w:pPr>
        <w:ind w:left="1800" w:hanging="360"/>
      </w:pPr>
      <w:rPr>
        <w:rFonts w:hint="default"/>
      </w:rPr>
    </w:lvl>
    <w:lvl w:ilvl="1" w:tplc="20000019" w:tentative="1">
      <w:start w:val="1"/>
      <w:numFmt w:val="lowerLetter"/>
      <w:lvlText w:val="%2."/>
      <w:lvlJc w:val="left"/>
      <w:pPr>
        <w:ind w:left="-158" w:hanging="360"/>
      </w:pPr>
    </w:lvl>
    <w:lvl w:ilvl="2" w:tplc="2000001B" w:tentative="1">
      <w:start w:val="1"/>
      <w:numFmt w:val="lowerRoman"/>
      <w:lvlText w:val="%3."/>
      <w:lvlJc w:val="right"/>
      <w:pPr>
        <w:ind w:left="562" w:hanging="180"/>
      </w:pPr>
    </w:lvl>
    <w:lvl w:ilvl="3" w:tplc="2000000F" w:tentative="1">
      <w:start w:val="1"/>
      <w:numFmt w:val="decimal"/>
      <w:lvlText w:val="%4."/>
      <w:lvlJc w:val="left"/>
      <w:pPr>
        <w:ind w:left="1282" w:hanging="360"/>
      </w:pPr>
    </w:lvl>
    <w:lvl w:ilvl="4" w:tplc="20000019" w:tentative="1">
      <w:start w:val="1"/>
      <w:numFmt w:val="lowerLetter"/>
      <w:lvlText w:val="%5."/>
      <w:lvlJc w:val="left"/>
      <w:pPr>
        <w:ind w:left="2002" w:hanging="360"/>
      </w:pPr>
    </w:lvl>
    <w:lvl w:ilvl="5" w:tplc="2000001B" w:tentative="1">
      <w:start w:val="1"/>
      <w:numFmt w:val="lowerRoman"/>
      <w:lvlText w:val="%6."/>
      <w:lvlJc w:val="right"/>
      <w:pPr>
        <w:ind w:left="2722" w:hanging="180"/>
      </w:pPr>
    </w:lvl>
    <w:lvl w:ilvl="6" w:tplc="2000000F" w:tentative="1">
      <w:start w:val="1"/>
      <w:numFmt w:val="decimal"/>
      <w:lvlText w:val="%7."/>
      <w:lvlJc w:val="left"/>
      <w:pPr>
        <w:ind w:left="3442" w:hanging="360"/>
      </w:pPr>
    </w:lvl>
    <w:lvl w:ilvl="7" w:tplc="20000019" w:tentative="1">
      <w:start w:val="1"/>
      <w:numFmt w:val="lowerLetter"/>
      <w:lvlText w:val="%8."/>
      <w:lvlJc w:val="left"/>
      <w:pPr>
        <w:ind w:left="4162" w:hanging="360"/>
      </w:pPr>
    </w:lvl>
    <w:lvl w:ilvl="8" w:tplc="2000001B" w:tentative="1">
      <w:start w:val="1"/>
      <w:numFmt w:val="lowerRoman"/>
      <w:lvlText w:val="%9."/>
      <w:lvlJc w:val="right"/>
      <w:pPr>
        <w:ind w:left="4882" w:hanging="180"/>
      </w:pPr>
    </w:lvl>
  </w:abstractNum>
  <w:abstractNum w:abstractNumId="54" w15:restartNumberingAfterBreak="0">
    <w:nsid w:val="222A52C9"/>
    <w:multiLevelType w:val="multilevel"/>
    <w:tmpl w:val="D7649D68"/>
    <w:lvl w:ilvl="0">
      <w:start w:val="1"/>
      <w:numFmt w:val="decimal"/>
      <w:lvlText w:val="%1."/>
      <w:lvlJc w:val="left"/>
      <w:pPr>
        <w:ind w:left="360" w:hanging="360"/>
      </w:pPr>
      <w:rPr>
        <w:rFonts w:hint="default"/>
      </w:rPr>
    </w:lvl>
    <w:lvl w:ilvl="1">
      <w:start w:val="1"/>
      <w:numFmt w:val="none"/>
      <w:lvlText w:val="6.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222F0AEA"/>
    <w:multiLevelType w:val="hybridMultilevel"/>
    <w:tmpl w:val="35EAAB5A"/>
    <w:lvl w:ilvl="0" w:tplc="D8DAE094">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FFFFFFFF">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6" w15:restartNumberingAfterBreak="0">
    <w:nsid w:val="22F00232"/>
    <w:multiLevelType w:val="hybridMultilevel"/>
    <w:tmpl w:val="3A7E7536"/>
    <w:lvl w:ilvl="0" w:tplc="FFFFFFFF">
      <w:start w:val="1"/>
      <w:numFmt w:val="lowerLetter"/>
      <w:lvlText w:val="%1."/>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1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7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9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7" w15:restartNumberingAfterBreak="0">
    <w:nsid w:val="23496C06"/>
    <w:multiLevelType w:val="multilevel"/>
    <w:tmpl w:val="B4F22B66"/>
    <w:lvl w:ilvl="0">
      <w:start w:val="1"/>
      <w:numFmt w:val="decimal"/>
      <w:lvlText w:val="%1."/>
      <w:lvlJc w:val="left"/>
      <w:pPr>
        <w:ind w:left="360" w:hanging="360"/>
      </w:pPr>
      <w:rPr>
        <w:rFonts w:hint="default"/>
      </w:rPr>
    </w:lvl>
    <w:lvl w:ilvl="1">
      <w:start w:val="1"/>
      <w:numFmt w:val="none"/>
      <w:lvlText w:val="7.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26665219"/>
    <w:multiLevelType w:val="hybridMultilevel"/>
    <w:tmpl w:val="8F205D9A"/>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15:restartNumberingAfterBreak="0">
    <w:nsid w:val="27691E67"/>
    <w:multiLevelType w:val="hybridMultilevel"/>
    <w:tmpl w:val="3328101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7912C48"/>
    <w:multiLevelType w:val="hybridMultilevel"/>
    <w:tmpl w:val="86584B60"/>
    <w:lvl w:ilvl="0" w:tplc="078E2CE0">
      <w:start w:val="1"/>
      <w:numFmt w:val="decimal"/>
      <w:lvlText w:val="%1."/>
      <w:lvlJc w:val="left"/>
      <w:pPr>
        <w:ind w:left="720" w:hanging="360"/>
      </w:pPr>
      <w:rPr>
        <w:rFonts w:hint="default"/>
        <w:b/>
        <w:bCs/>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1418"/>
      </w:pPr>
      <w:rPr>
        <w:rFonts w:ascii="Futura Medium" w:eastAsia="Calibri" w:hAnsi="Futura Medium" w:cs="Futura Medium"/>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1" w15:restartNumberingAfterBreak="0">
    <w:nsid w:val="284A50D1"/>
    <w:multiLevelType w:val="hybridMultilevel"/>
    <w:tmpl w:val="E62813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8586A1C"/>
    <w:multiLevelType w:val="hybridMultilevel"/>
    <w:tmpl w:val="002C0BE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3" w15:restartNumberingAfterBreak="0">
    <w:nsid w:val="289B707E"/>
    <w:multiLevelType w:val="hybridMultilevel"/>
    <w:tmpl w:val="744AB3E8"/>
    <w:lvl w:ilvl="0" w:tplc="FFFFFFFF">
      <w:start w:val="1"/>
      <w:numFmt w:val="lowerRoman"/>
      <w:lvlText w:val="%1."/>
      <w:lvlJc w:val="right"/>
      <w:pPr>
        <w:ind w:left="288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9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64" w15:restartNumberingAfterBreak="0">
    <w:nsid w:val="2925236F"/>
    <w:multiLevelType w:val="multilevel"/>
    <w:tmpl w:val="E8F0CD52"/>
    <w:lvl w:ilvl="0">
      <w:start w:val="1"/>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29346884"/>
    <w:multiLevelType w:val="hybridMultilevel"/>
    <w:tmpl w:val="DEFE6AA0"/>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2A0C4C33"/>
    <w:multiLevelType w:val="hybridMultilevel"/>
    <w:tmpl w:val="C4847CF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7" w15:restartNumberingAfterBreak="0">
    <w:nsid w:val="2B81330B"/>
    <w:multiLevelType w:val="hybridMultilevel"/>
    <w:tmpl w:val="3862666E"/>
    <w:lvl w:ilvl="0" w:tplc="E53E146C">
      <w:start w:val="1"/>
      <w:numFmt w:val="lowerLetter"/>
      <w:lvlText w:val="%1."/>
      <w:lvlJc w:val="left"/>
      <w:pPr>
        <w:ind w:left="429"/>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AD82F23A">
      <w:start w:val="1"/>
      <w:numFmt w:val="lowerLetter"/>
      <w:lvlText w:val="%2"/>
      <w:lvlJc w:val="left"/>
      <w:pPr>
        <w:ind w:left="114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54AA88DC">
      <w:start w:val="1"/>
      <w:numFmt w:val="lowerRoman"/>
      <w:lvlText w:val="%3"/>
      <w:lvlJc w:val="left"/>
      <w:pPr>
        <w:ind w:left="186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C3FA0A2C">
      <w:start w:val="1"/>
      <w:numFmt w:val="decimal"/>
      <w:lvlText w:val="%4"/>
      <w:lvlJc w:val="left"/>
      <w:pPr>
        <w:ind w:left="258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6266858">
      <w:start w:val="1"/>
      <w:numFmt w:val="lowerLetter"/>
      <w:lvlText w:val="%5"/>
      <w:lvlJc w:val="left"/>
      <w:pPr>
        <w:ind w:left="330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7E6C65F8">
      <w:start w:val="1"/>
      <w:numFmt w:val="lowerRoman"/>
      <w:lvlText w:val="%6"/>
      <w:lvlJc w:val="left"/>
      <w:pPr>
        <w:ind w:left="402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3BEE6716">
      <w:start w:val="1"/>
      <w:numFmt w:val="decimal"/>
      <w:lvlText w:val="%7"/>
      <w:lvlJc w:val="left"/>
      <w:pPr>
        <w:ind w:left="474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27BA595E">
      <w:start w:val="1"/>
      <w:numFmt w:val="lowerLetter"/>
      <w:lvlText w:val="%8"/>
      <w:lvlJc w:val="left"/>
      <w:pPr>
        <w:ind w:left="546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4AACFC2">
      <w:start w:val="1"/>
      <w:numFmt w:val="lowerRoman"/>
      <w:lvlText w:val="%9"/>
      <w:lvlJc w:val="left"/>
      <w:pPr>
        <w:ind w:left="618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68" w15:restartNumberingAfterBreak="0">
    <w:nsid w:val="2BEF2487"/>
    <w:multiLevelType w:val="hybridMultilevel"/>
    <w:tmpl w:val="2D2ECA16"/>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D7405F2"/>
    <w:multiLevelType w:val="multilevel"/>
    <w:tmpl w:val="89AE5B2A"/>
    <w:lvl w:ilvl="0">
      <w:start w:val="1"/>
      <w:numFmt w:val="decimal"/>
      <w:lvlText w:val="%1."/>
      <w:lvlJc w:val="left"/>
      <w:pPr>
        <w:ind w:left="360" w:hanging="360"/>
      </w:pPr>
      <w:rPr>
        <w:rFonts w:hint="default"/>
      </w:rPr>
    </w:lvl>
    <w:lvl w:ilvl="1">
      <w:start w:val="1"/>
      <w:numFmt w:val="none"/>
      <w:lvlText w:val="3.5."/>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2EB1735D"/>
    <w:multiLevelType w:val="hybridMultilevel"/>
    <w:tmpl w:val="D3EEFE0C"/>
    <w:lvl w:ilvl="0" w:tplc="BC768228">
      <w:start w:val="1"/>
      <w:numFmt w:val="decimal"/>
      <w:lvlText w:val="%1."/>
      <w:lvlJc w:val="left"/>
      <w:pPr>
        <w:ind w:left="720" w:hanging="360"/>
      </w:pPr>
      <w:rPr>
        <w:rFonts w:hint="default"/>
        <w:b/>
        <w:bCs/>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1" w15:restartNumberingAfterBreak="0">
    <w:nsid w:val="2F325AA1"/>
    <w:multiLevelType w:val="hybridMultilevel"/>
    <w:tmpl w:val="D4789C20"/>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2" w15:restartNumberingAfterBreak="0">
    <w:nsid w:val="2F5D50B3"/>
    <w:multiLevelType w:val="hybridMultilevel"/>
    <w:tmpl w:val="920C47D6"/>
    <w:lvl w:ilvl="0" w:tplc="51D4B554">
      <w:start w:val="1"/>
      <w:numFmt w:val="lowerLetter"/>
      <w:lvlText w:val="%1."/>
      <w:lvlJc w:val="left"/>
      <w:pPr>
        <w:ind w:left="1789"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499"/>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219"/>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939"/>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659"/>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379"/>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099"/>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819"/>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539"/>
      </w:pPr>
      <w:rPr>
        <w:b w:val="0"/>
        <w:i w:val="0"/>
        <w:strike w:val="0"/>
        <w:dstrike w:val="0"/>
        <w:color w:val="000000"/>
        <w:sz w:val="25"/>
        <w:szCs w:val="25"/>
        <w:u w:val="none" w:color="000000"/>
        <w:bdr w:val="none" w:sz="0" w:space="0" w:color="auto"/>
        <w:shd w:val="clear" w:color="auto" w:fill="auto"/>
        <w:vertAlign w:val="baseline"/>
      </w:rPr>
    </w:lvl>
  </w:abstractNum>
  <w:abstractNum w:abstractNumId="73" w15:restartNumberingAfterBreak="0">
    <w:nsid w:val="2FCF4313"/>
    <w:multiLevelType w:val="hybridMultilevel"/>
    <w:tmpl w:val="EEF00866"/>
    <w:lvl w:ilvl="0" w:tplc="20000019">
      <w:start w:val="1"/>
      <w:numFmt w:val="lowerLetter"/>
      <w:lvlText w:val="%1."/>
      <w:lvlJc w:val="left"/>
      <w:pPr>
        <w:ind w:left="1429" w:hanging="360"/>
      </w:pPr>
      <w:rPr>
        <w:rFonts w:hint="cs"/>
        <w:b w:val="0"/>
        <w:i w:val="0"/>
        <w:strike w:val="0"/>
        <w:dstrike w:val="0"/>
        <w:color w:val="000000"/>
        <w:sz w:val="24"/>
        <w:szCs w:val="24"/>
        <w:u w:val="none" w:color="000000"/>
        <w:bdr w:val="none" w:sz="0" w:space="0" w:color="auto"/>
        <w:shd w:val="clear" w:color="auto" w:fill="auto"/>
        <w:vertAlign w:val="baseline"/>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4" w15:restartNumberingAfterBreak="0">
    <w:nsid w:val="32523A45"/>
    <w:multiLevelType w:val="multilevel"/>
    <w:tmpl w:val="42201DD6"/>
    <w:lvl w:ilvl="0">
      <w:start w:val="19"/>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5" w15:restartNumberingAfterBreak="0">
    <w:nsid w:val="329A04C0"/>
    <w:multiLevelType w:val="hybridMultilevel"/>
    <w:tmpl w:val="F87A1558"/>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6" w15:restartNumberingAfterBreak="0">
    <w:nsid w:val="34223119"/>
    <w:multiLevelType w:val="hybridMultilevel"/>
    <w:tmpl w:val="93CC81CA"/>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34F67A0E"/>
    <w:multiLevelType w:val="multilevel"/>
    <w:tmpl w:val="83CED6AE"/>
    <w:lvl w:ilvl="0">
      <w:start w:val="1"/>
      <w:numFmt w:val="decimal"/>
      <w:lvlText w:val="%1."/>
      <w:lvlJc w:val="left"/>
      <w:pPr>
        <w:ind w:left="419" w:hanging="360"/>
      </w:pPr>
      <w:rPr>
        <w:rFonts w:hint="default"/>
        <w:b w:val="0"/>
        <w:bCs/>
        <w:i/>
        <w:iCs w:val="0"/>
      </w:rPr>
    </w:lvl>
    <w:lvl w:ilvl="1">
      <w:start w:val="2"/>
      <w:numFmt w:val="decimal"/>
      <w:isLgl/>
      <w:lvlText w:val="%1.%2"/>
      <w:lvlJc w:val="left"/>
      <w:pPr>
        <w:ind w:left="779" w:hanging="720"/>
      </w:pPr>
      <w:rPr>
        <w:rFonts w:hint="default"/>
      </w:rPr>
    </w:lvl>
    <w:lvl w:ilvl="2">
      <w:start w:val="1"/>
      <w:numFmt w:val="decimal"/>
      <w:isLgl/>
      <w:lvlText w:val="%1.%2.%3"/>
      <w:lvlJc w:val="left"/>
      <w:pPr>
        <w:ind w:left="779" w:hanging="720"/>
      </w:pPr>
      <w:rPr>
        <w:rFonts w:hint="default"/>
      </w:rPr>
    </w:lvl>
    <w:lvl w:ilvl="3">
      <w:start w:val="1"/>
      <w:numFmt w:val="decimal"/>
      <w:isLgl/>
      <w:lvlText w:val="%1.%2.%3.%4"/>
      <w:lvlJc w:val="left"/>
      <w:pPr>
        <w:ind w:left="1139" w:hanging="1080"/>
      </w:pPr>
      <w:rPr>
        <w:rFonts w:hint="default"/>
      </w:rPr>
    </w:lvl>
    <w:lvl w:ilvl="4">
      <w:start w:val="1"/>
      <w:numFmt w:val="decimal"/>
      <w:isLgl/>
      <w:lvlText w:val="%1.%2.%3.%4.%5"/>
      <w:lvlJc w:val="left"/>
      <w:pPr>
        <w:ind w:left="1139" w:hanging="1080"/>
      </w:pPr>
      <w:rPr>
        <w:rFonts w:hint="default"/>
      </w:rPr>
    </w:lvl>
    <w:lvl w:ilvl="5">
      <w:start w:val="1"/>
      <w:numFmt w:val="decimal"/>
      <w:isLgl/>
      <w:lvlText w:val="%1.%2.%3.%4.%5.%6"/>
      <w:lvlJc w:val="left"/>
      <w:pPr>
        <w:ind w:left="1499" w:hanging="1440"/>
      </w:pPr>
      <w:rPr>
        <w:rFonts w:hint="default"/>
      </w:rPr>
    </w:lvl>
    <w:lvl w:ilvl="6">
      <w:start w:val="1"/>
      <w:numFmt w:val="decimal"/>
      <w:isLgl/>
      <w:lvlText w:val="%1.%2.%3.%4.%5.%6.%7"/>
      <w:lvlJc w:val="left"/>
      <w:pPr>
        <w:ind w:left="1859" w:hanging="1800"/>
      </w:pPr>
      <w:rPr>
        <w:rFonts w:hint="default"/>
      </w:rPr>
    </w:lvl>
    <w:lvl w:ilvl="7">
      <w:start w:val="1"/>
      <w:numFmt w:val="decimal"/>
      <w:isLgl/>
      <w:lvlText w:val="%1.%2.%3.%4.%5.%6.%7.%8"/>
      <w:lvlJc w:val="left"/>
      <w:pPr>
        <w:ind w:left="1859" w:hanging="1800"/>
      </w:pPr>
      <w:rPr>
        <w:rFonts w:hint="default"/>
      </w:rPr>
    </w:lvl>
    <w:lvl w:ilvl="8">
      <w:start w:val="1"/>
      <w:numFmt w:val="decimal"/>
      <w:isLgl/>
      <w:lvlText w:val="%1.%2.%3.%4.%5.%6.%7.%8.%9"/>
      <w:lvlJc w:val="left"/>
      <w:pPr>
        <w:ind w:left="2219" w:hanging="2160"/>
      </w:pPr>
      <w:rPr>
        <w:rFonts w:hint="default"/>
      </w:rPr>
    </w:lvl>
  </w:abstractNum>
  <w:abstractNum w:abstractNumId="78" w15:restartNumberingAfterBreak="0">
    <w:nsid w:val="358A34A8"/>
    <w:multiLevelType w:val="hybridMultilevel"/>
    <w:tmpl w:val="4266CA0C"/>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9" w15:restartNumberingAfterBreak="0">
    <w:nsid w:val="35C50D89"/>
    <w:multiLevelType w:val="hybridMultilevel"/>
    <w:tmpl w:val="BE8C9F12"/>
    <w:lvl w:ilvl="0" w:tplc="D8DAE094">
      <w:start w:val="1"/>
      <w:numFmt w:val="bullet"/>
      <w:lvlText w:val="-"/>
      <w:lvlJc w:val="left"/>
      <w:pPr>
        <w:ind w:left="1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1CFEC0E0">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FCAF63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703AFD24">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60CC8D2">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A26C986">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CFD8256E">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5B8A2200">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D096B212">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0" w15:restartNumberingAfterBreak="0">
    <w:nsid w:val="367B4D61"/>
    <w:multiLevelType w:val="hybridMultilevel"/>
    <w:tmpl w:val="73B69AF2"/>
    <w:styleLink w:val="Style11"/>
    <w:lvl w:ilvl="0" w:tplc="04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1" w15:restartNumberingAfterBreak="0">
    <w:nsid w:val="39290E0E"/>
    <w:multiLevelType w:val="hybridMultilevel"/>
    <w:tmpl w:val="36DAC1CA"/>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4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1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8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5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3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0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7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4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2" w15:restartNumberingAfterBreak="0">
    <w:nsid w:val="39867EE8"/>
    <w:multiLevelType w:val="hybridMultilevel"/>
    <w:tmpl w:val="9A32DA5C"/>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3" w15:restartNumberingAfterBreak="0">
    <w:nsid w:val="39924B16"/>
    <w:multiLevelType w:val="hybridMultilevel"/>
    <w:tmpl w:val="9ED2448E"/>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39BE5B53"/>
    <w:multiLevelType w:val="hybridMultilevel"/>
    <w:tmpl w:val="711260E4"/>
    <w:lvl w:ilvl="0" w:tplc="651A1FD0">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DEB09438">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9AD0AF6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D480B3B2">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61C0740E">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A880A1FE">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20F24E40">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6B9A9136">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3566F78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5" w15:restartNumberingAfterBreak="0">
    <w:nsid w:val="39EA0F3A"/>
    <w:multiLevelType w:val="hybridMultilevel"/>
    <w:tmpl w:val="17903432"/>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6" w15:restartNumberingAfterBreak="0">
    <w:nsid w:val="3A2A2C25"/>
    <w:multiLevelType w:val="hybridMultilevel"/>
    <w:tmpl w:val="66706532"/>
    <w:lvl w:ilvl="0" w:tplc="6A14E274">
      <w:start w:val="1"/>
      <w:numFmt w:val="lowerLetter"/>
      <w:lvlText w:val="%1."/>
      <w:lvlJc w:val="left"/>
      <w:pPr>
        <w:ind w:left="144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15:restartNumberingAfterBreak="0">
    <w:nsid w:val="3ADA0EB8"/>
    <w:multiLevelType w:val="multilevel"/>
    <w:tmpl w:val="BD5CE97C"/>
    <w:lvl w:ilvl="0">
      <w:start w:val="1"/>
      <w:numFmt w:val="decimal"/>
      <w:lvlText w:val="%1."/>
      <w:lvlJc w:val="left"/>
      <w:pPr>
        <w:ind w:left="360" w:hanging="360"/>
      </w:pPr>
      <w:rPr>
        <w:rFonts w:hint="default"/>
      </w:rPr>
    </w:lvl>
    <w:lvl w:ilvl="1">
      <w:start w:val="1"/>
      <w:numFmt w:val="none"/>
      <w:lvlText w:val="7.4."/>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3AEF2FAA"/>
    <w:multiLevelType w:val="multilevel"/>
    <w:tmpl w:val="CBDE83E0"/>
    <w:lvl w:ilvl="0">
      <w:start w:val="4"/>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9" w15:restartNumberingAfterBreak="0">
    <w:nsid w:val="3AFF7E5F"/>
    <w:multiLevelType w:val="multilevel"/>
    <w:tmpl w:val="06EAB8BA"/>
    <w:lvl w:ilvl="0">
      <w:start w:val="1"/>
      <w:numFmt w:val="decimal"/>
      <w:lvlText w:val="%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3B531B6F"/>
    <w:multiLevelType w:val="hybridMultilevel"/>
    <w:tmpl w:val="D4AA20F0"/>
    <w:lvl w:ilvl="0" w:tplc="E54668FE">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C0A2B026">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135624C8">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7DF6C852">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A974710E">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A40D97E">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73A06062">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0B2E4BE8">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530C85C8">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91" w15:restartNumberingAfterBreak="0">
    <w:nsid w:val="3BED3232"/>
    <w:multiLevelType w:val="hybridMultilevel"/>
    <w:tmpl w:val="5226D7DC"/>
    <w:lvl w:ilvl="0" w:tplc="04090019">
      <w:start w:val="1"/>
      <w:numFmt w:val="lowerLetter"/>
      <w:lvlText w:val="%1."/>
      <w:lvlJc w:val="left"/>
      <w:pPr>
        <w:ind w:left="216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92" w15:restartNumberingAfterBreak="0">
    <w:nsid w:val="3C3A3BF5"/>
    <w:multiLevelType w:val="hybridMultilevel"/>
    <w:tmpl w:val="D662FEAE"/>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3D56545A"/>
    <w:multiLevelType w:val="multilevel"/>
    <w:tmpl w:val="3DB818F2"/>
    <w:lvl w:ilvl="0">
      <w:start w:val="1"/>
      <w:numFmt w:val="decimal"/>
      <w:lvlText w:val="%1."/>
      <w:lvlJc w:val="left"/>
      <w:pPr>
        <w:ind w:left="360" w:hanging="360"/>
      </w:pPr>
      <w:rPr>
        <w:rFonts w:hint="default"/>
      </w:rPr>
    </w:lvl>
    <w:lvl w:ilvl="1">
      <w:start w:val="1"/>
      <w:numFmt w:val="none"/>
      <w:lvlText w:val="4.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3D6A53B8"/>
    <w:multiLevelType w:val="hybridMultilevel"/>
    <w:tmpl w:val="FDD6999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D831AED"/>
    <w:multiLevelType w:val="multilevel"/>
    <w:tmpl w:val="CBDE83E0"/>
    <w:lvl w:ilvl="0">
      <w:start w:val="5"/>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6" w15:restartNumberingAfterBreak="0">
    <w:nsid w:val="3DC97E2F"/>
    <w:multiLevelType w:val="hybridMultilevel"/>
    <w:tmpl w:val="338032B0"/>
    <w:lvl w:ilvl="0" w:tplc="DF7A0ECA">
      <w:start w:val="1"/>
      <w:numFmt w:val="bullet"/>
      <w:lvlText w:val="-"/>
      <w:lvlJc w:val="left"/>
      <w:pPr>
        <w:ind w:left="72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3DD978E9"/>
    <w:multiLevelType w:val="hybridMultilevel"/>
    <w:tmpl w:val="A76A392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98" w15:restartNumberingAfterBreak="0">
    <w:nsid w:val="3F3355D3"/>
    <w:multiLevelType w:val="multilevel"/>
    <w:tmpl w:val="9F669760"/>
    <w:lvl w:ilvl="0">
      <w:start w:val="12"/>
      <w:numFmt w:val="decimal"/>
      <w:lvlText w:val="%1."/>
      <w:lvlJc w:val="left"/>
      <w:pPr>
        <w:ind w:left="582" w:hanging="440"/>
      </w:pPr>
      <w:rPr>
        <w:rFonts w:hint="default"/>
      </w:rPr>
    </w:lvl>
    <w:lvl w:ilvl="1">
      <w:start w:val="3"/>
      <w:numFmt w:val="decimal"/>
      <w:lvlText w:val="%1.%2."/>
      <w:lvlJc w:val="left"/>
      <w:pPr>
        <w:ind w:left="1440" w:hanging="720"/>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9" w15:restartNumberingAfterBreak="0">
    <w:nsid w:val="3F5263ED"/>
    <w:multiLevelType w:val="hybridMultilevel"/>
    <w:tmpl w:val="891689C4"/>
    <w:lvl w:ilvl="0" w:tplc="DF7A0ECA">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0" w15:restartNumberingAfterBreak="0">
    <w:nsid w:val="41302242"/>
    <w:multiLevelType w:val="hybridMultilevel"/>
    <w:tmpl w:val="0B6EF722"/>
    <w:lvl w:ilvl="0" w:tplc="04090019">
      <w:start w:val="1"/>
      <w:numFmt w:val="lowerLetter"/>
      <w:lvlText w:val="%1."/>
      <w:lvlJc w:val="left"/>
      <w:pPr>
        <w:ind w:left="2226"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86" w:hanging="360"/>
      </w:pPr>
    </w:lvl>
    <w:lvl w:ilvl="2" w:tplc="FFFFFFFF" w:tentative="1">
      <w:start w:val="1"/>
      <w:numFmt w:val="lowerRoman"/>
      <w:lvlText w:val="%3."/>
      <w:lvlJc w:val="right"/>
      <w:pPr>
        <w:ind w:left="3306" w:hanging="18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101" w15:restartNumberingAfterBreak="0">
    <w:nsid w:val="425E52AE"/>
    <w:multiLevelType w:val="hybridMultilevel"/>
    <w:tmpl w:val="E7DA261C"/>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02" w15:restartNumberingAfterBreak="0">
    <w:nsid w:val="450F2515"/>
    <w:multiLevelType w:val="hybridMultilevel"/>
    <w:tmpl w:val="F2D46E46"/>
    <w:lvl w:ilvl="0" w:tplc="E76A5202">
      <w:start w:val="1"/>
      <w:numFmt w:val="lowerLetter"/>
      <w:lvlText w:val="%1."/>
      <w:lvlJc w:val="left"/>
      <w:pPr>
        <w:ind w:left="1872" w:hanging="360"/>
      </w:pPr>
      <w:rPr>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103" w15:restartNumberingAfterBreak="0">
    <w:nsid w:val="452A0EC9"/>
    <w:multiLevelType w:val="hybridMultilevel"/>
    <w:tmpl w:val="5448CE3C"/>
    <w:lvl w:ilvl="0" w:tplc="0809001B">
      <w:start w:val="1"/>
      <w:numFmt w:val="lowerRoman"/>
      <w:lvlText w:val="%1."/>
      <w:lvlJc w:val="righ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4" w15:restartNumberingAfterBreak="0">
    <w:nsid w:val="452A2E15"/>
    <w:multiLevelType w:val="multilevel"/>
    <w:tmpl w:val="2062CF62"/>
    <w:lvl w:ilvl="0">
      <w:start w:val="7"/>
      <w:numFmt w:val="decimal"/>
      <w:lvlText w:val="%1"/>
      <w:lvlJc w:val="left"/>
      <w:pPr>
        <w:ind w:left="380" w:hanging="380"/>
      </w:pPr>
      <w:rPr>
        <w:rFonts w:hint="default"/>
        <w:i/>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800" w:hanging="180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abstractNum w:abstractNumId="105" w15:restartNumberingAfterBreak="0">
    <w:nsid w:val="45EC42C4"/>
    <w:multiLevelType w:val="multilevel"/>
    <w:tmpl w:val="41F4C42C"/>
    <w:lvl w:ilvl="0">
      <w:start w:val="18"/>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15:restartNumberingAfterBreak="0">
    <w:nsid w:val="46114F77"/>
    <w:multiLevelType w:val="hybridMultilevel"/>
    <w:tmpl w:val="5DE2054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07" w15:restartNumberingAfterBreak="0">
    <w:nsid w:val="47217355"/>
    <w:multiLevelType w:val="multilevel"/>
    <w:tmpl w:val="B60EBE40"/>
    <w:lvl w:ilvl="0">
      <w:start w:val="1"/>
      <w:numFmt w:val="decimal"/>
      <w:lvlText w:val="%1."/>
      <w:lvlJc w:val="left"/>
      <w:pPr>
        <w:ind w:left="360" w:hanging="360"/>
      </w:pPr>
      <w:rPr>
        <w:rFonts w:hint="default"/>
      </w:rPr>
    </w:lvl>
    <w:lvl w:ilvl="1">
      <w:start w:val="1"/>
      <w:numFmt w:val="none"/>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472803F8"/>
    <w:multiLevelType w:val="hybridMultilevel"/>
    <w:tmpl w:val="B472F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47914B9A"/>
    <w:multiLevelType w:val="multilevel"/>
    <w:tmpl w:val="DE760044"/>
    <w:lvl w:ilvl="0">
      <w:start w:val="1"/>
      <w:numFmt w:val="decimal"/>
      <w:lvlText w:val="%1."/>
      <w:lvlJc w:val="left"/>
      <w:pPr>
        <w:ind w:left="360" w:hanging="360"/>
      </w:pPr>
      <w:rPr>
        <w:rFonts w:hint="default"/>
      </w:rPr>
    </w:lvl>
    <w:lvl w:ilvl="1">
      <w:start w:val="1"/>
      <w:numFmt w:val="none"/>
      <w:lvlText w:val="7.6."/>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0" w15:restartNumberingAfterBreak="0">
    <w:nsid w:val="48343849"/>
    <w:multiLevelType w:val="hybridMultilevel"/>
    <w:tmpl w:val="8BE40D76"/>
    <w:lvl w:ilvl="0" w:tplc="CA54A2C6">
      <w:start w:val="1"/>
      <w:numFmt w:val="decimal"/>
      <w:lvlText w:val="%1."/>
      <w:lvlJc w:val="left"/>
      <w:pPr>
        <w:ind w:left="322"/>
      </w:pPr>
      <w:rPr>
        <w:rFonts w:hint="default"/>
        <w:b w:val="0"/>
        <w:i w:val="0"/>
        <w:strike w:val="0"/>
        <w:dstrike w:val="0"/>
        <w:color w:val="000000"/>
        <w:sz w:val="24"/>
        <w:szCs w:val="24"/>
        <w:u w:val="none" w:color="000000"/>
        <w:bdr w:val="none" w:sz="0" w:space="0" w:color="auto"/>
        <w:shd w:val="clear" w:color="auto" w:fill="auto"/>
        <w:vertAlign w:val="baseline"/>
      </w:rPr>
    </w:lvl>
    <w:lvl w:ilvl="1" w:tplc="3E162D1C">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3E82280">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CEFE7974">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EAE262C6">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4722B54">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9EAA509A">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8AFC855E">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04D0FB36">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11" w15:restartNumberingAfterBreak="0">
    <w:nsid w:val="48716B26"/>
    <w:multiLevelType w:val="hybridMultilevel"/>
    <w:tmpl w:val="E56A9C5E"/>
    <w:lvl w:ilvl="0" w:tplc="4D40EB5E">
      <w:start w:val="7"/>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4AFE7482">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37F63A2C">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B587242">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5ACE65A">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A352FAFC">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3948D1BE">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1EF4BB62">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190C559C">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12" w15:restartNumberingAfterBreak="0">
    <w:nsid w:val="48C629A4"/>
    <w:multiLevelType w:val="multilevel"/>
    <w:tmpl w:val="E30E3416"/>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3" w15:restartNumberingAfterBreak="0">
    <w:nsid w:val="491C6ED9"/>
    <w:multiLevelType w:val="hybridMultilevel"/>
    <w:tmpl w:val="7688BF2A"/>
    <w:lvl w:ilvl="0" w:tplc="31A6392A">
      <w:start w:val="1"/>
      <w:numFmt w:val="decimal"/>
      <w:lvlText w:val="%1."/>
      <w:lvlJc w:val="left"/>
      <w:pPr>
        <w:ind w:left="1576" w:hanging="360"/>
      </w:pPr>
      <w:rPr>
        <w:rFonts w:ascii="Futura Bk" w:eastAsia="Calibri" w:hAnsi="Futura Bk" w:cs="Futura Medium" w:hint="default"/>
        <w:b w:val="0"/>
        <w:i w:val="0"/>
        <w:strike w:val="0"/>
        <w:dstrike w:val="0"/>
        <w:color w:val="000000"/>
        <w:sz w:val="25"/>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14" w15:restartNumberingAfterBreak="0">
    <w:nsid w:val="49CE2E48"/>
    <w:multiLevelType w:val="hybridMultilevel"/>
    <w:tmpl w:val="76BCACEC"/>
    <w:lvl w:ilvl="0" w:tplc="7D50DD4E">
      <w:start w:val="1"/>
      <w:numFmt w:val="bullet"/>
      <w:lvlText w:val="•"/>
      <w:lvlJc w:val="left"/>
      <w:pPr>
        <w:ind w:left="419"/>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1" w:tplc="747C38D8">
      <w:start w:val="1"/>
      <w:numFmt w:val="bullet"/>
      <w:lvlText w:val="o"/>
      <w:lvlJc w:val="left"/>
      <w:pPr>
        <w:ind w:left="108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2" w:tplc="11A8B3C8">
      <w:start w:val="1"/>
      <w:numFmt w:val="bullet"/>
      <w:lvlText w:val="▪"/>
      <w:lvlJc w:val="left"/>
      <w:pPr>
        <w:ind w:left="18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3" w:tplc="8CEA57B4">
      <w:start w:val="1"/>
      <w:numFmt w:val="bullet"/>
      <w:lvlText w:val="•"/>
      <w:lvlJc w:val="left"/>
      <w:pPr>
        <w:ind w:left="252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4" w:tplc="F8964920">
      <w:start w:val="1"/>
      <w:numFmt w:val="bullet"/>
      <w:lvlText w:val="o"/>
      <w:lvlJc w:val="left"/>
      <w:pPr>
        <w:ind w:left="324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5" w:tplc="AB18383C">
      <w:start w:val="1"/>
      <w:numFmt w:val="bullet"/>
      <w:lvlText w:val="▪"/>
      <w:lvlJc w:val="left"/>
      <w:pPr>
        <w:ind w:left="396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6" w:tplc="E6760086">
      <w:start w:val="1"/>
      <w:numFmt w:val="bullet"/>
      <w:lvlText w:val="•"/>
      <w:lvlJc w:val="left"/>
      <w:pPr>
        <w:ind w:left="468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7" w:tplc="596AC200">
      <w:start w:val="1"/>
      <w:numFmt w:val="bullet"/>
      <w:lvlText w:val="o"/>
      <w:lvlJc w:val="left"/>
      <w:pPr>
        <w:ind w:left="54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8" w:tplc="F712166A">
      <w:start w:val="1"/>
      <w:numFmt w:val="bullet"/>
      <w:lvlText w:val="▪"/>
      <w:lvlJc w:val="left"/>
      <w:pPr>
        <w:ind w:left="612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abstractNum>
  <w:abstractNum w:abstractNumId="115" w15:restartNumberingAfterBreak="0">
    <w:nsid w:val="49F33044"/>
    <w:multiLevelType w:val="hybridMultilevel"/>
    <w:tmpl w:val="CDD88E62"/>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A310B78"/>
    <w:multiLevelType w:val="hybridMultilevel"/>
    <w:tmpl w:val="573895F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A8C215A"/>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4BA65B1E"/>
    <w:multiLevelType w:val="hybridMultilevel"/>
    <w:tmpl w:val="8766CE88"/>
    <w:lvl w:ilvl="0" w:tplc="E1E6EDB8">
      <w:start w:val="1"/>
      <w:numFmt w:val="upperLetter"/>
      <w:lvlText w:val="%1."/>
      <w:lvlJc w:val="left"/>
      <w:pPr>
        <w:ind w:left="72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B8F2D26E">
      <w:start w:val="1"/>
      <w:numFmt w:val="lowerLetter"/>
      <w:lvlText w:val="%2"/>
      <w:lvlJc w:val="left"/>
      <w:pPr>
        <w:ind w:left="13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C1C4790">
      <w:start w:val="1"/>
      <w:numFmt w:val="lowerRoman"/>
      <w:lvlText w:val="%3"/>
      <w:lvlJc w:val="left"/>
      <w:pPr>
        <w:ind w:left="20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61A7D0A">
      <w:start w:val="1"/>
      <w:numFmt w:val="decimal"/>
      <w:lvlText w:val="%4"/>
      <w:lvlJc w:val="left"/>
      <w:pPr>
        <w:ind w:left="28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75A13D6">
      <w:start w:val="1"/>
      <w:numFmt w:val="lowerLetter"/>
      <w:lvlText w:val="%5"/>
      <w:lvlJc w:val="left"/>
      <w:pPr>
        <w:ind w:left="35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BACB4B2">
      <w:start w:val="1"/>
      <w:numFmt w:val="lowerRoman"/>
      <w:lvlText w:val="%6"/>
      <w:lvlJc w:val="left"/>
      <w:pPr>
        <w:ind w:left="42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428591E">
      <w:start w:val="1"/>
      <w:numFmt w:val="decimal"/>
      <w:lvlText w:val="%7"/>
      <w:lvlJc w:val="left"/>
      <w:pPr>
        <w:ind w:left="49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8A0B040">
      <w:start w:val="1"/>
      <w:numFmt w:val="lowerLetter"/>
      <w:lvlText w:val="%8"/>
      <w:lvlJc w:val="left"/>
      <w:pPr>
        <w:ind w:left="56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7E6C220">
      <w:start w:val="1"/>
      <w:numFmt w:val="lowerRoman"/>
      <w:lvlText w:val="%9"/>
      <w:lvlJc w:val="left"/>
      <w:pPr>
        <w:ind w:left="64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9" w15:restartNumberingAfterBreak="0">
    <w:nsid w:val="4C010E67"/>
    <w:multiLevelType w:val="multilevel"/>
    <w:tmpl w:val="059449A2"/>
    <w:lvl w:ilvl="0">
      <w:start w:val="1"/>
      <w:numFmt w:val="decimal"/>
      <w:lvlText w:val="%1."/>
      <w:lvlJc w:val="left"/>
      <w:pPr>
        <w:ind w:left="360" w:hanging="360"/>
      </w:pPr>
      <w:rPr>
        <w:rFonts w:hint="default"/>
      </w:rPr>
    </w:lvl>
    <w:lvl w:ilvl="1">
      <w:start w:val="1"/>
      <w:numFmt w:val="none"/>
      <w:lvlText w:val="4.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15:restartNumberingAfterBreak="0">
    <w:nsid w:val="4D3065ED"/>
    <w:multiLevelType w:val="multilevel"/>
    <w:tmpl w:val="B1C2E330"/>
    <w:lvl w:ilvl="0">
      <w:start w:val="1"/>
      <w:numFmt w:val="decimal"/>
      <w:lvlText w:val="%1."/>
      <w:lvlJc w:val="left"/>
      <w:pPr>
        <w:ind w:left="360" w:hanging="360"/>
      </w:pPr>
      <w:rPr>
        <w:rFonts w:hint="default"/>
      </w:rPr>
    </w:lvl>
    <w:lvl w:ilvl="1">
      <w:start w:val="1"/>
      <w:numFmt w:val="none"/>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1" w15:restartNumberingAfterBreak="0">
    <w:nsid w:val="4DCE12F1"/>
    <w:multiLevelType w:val="multilevel"/>
    <w:tmpl w:val="C676469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4.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15:restartNumberingAfterBreak="0">
    <w:nsid w:val="4E15435D"/>
    <w:multiLevelType w:val="hybridMultilevel"/>
    <w:tmpl w:val="27D09BF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E9626B8"/>
    <w:multiLevelType w:val="hybridMultilevel"/>
    <w:tmpl w:val="29E82312"/>
    <w:lvl w:ilvl="0" w:tplc="6A14E274">
      <w:start w:val="1"/>
      <w:numFmt w:val="lowerLetter"/>
      <w:lvlText w:val="%1."/>
      <w:lvlJc w:val="left"/>
      <w:pPr>
        <w:ind w:left="108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4" w15:restartNumberingAfterBreak="0">
    <w:nsid w:val="4F4F420E"/>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25" w15:restartNumberingAfterBreak="0">
    <w:nsid w:val="4FAD6825"/>
    <w:multiLevelType w:val="hybridMultilevel"/>
    <w:tmpl w:val="41500BC8"/>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6" w15:restartNumberingAfterBreak="0">
    <w:nsid w:val="4FB107F5"/>
    <w:multiLevelType w:val="multilevel"/>
    <w:tmpl w:val="1758EF5A"/>
    <w:lvl w:ilvl="0">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start w:val="2"/>
      <w:numFmt w:val="decimal"/>
      <w:isLgl/>
      <w:lvlText w:val="%1.%2"/>
      <w:lvlJc w:val="left"/>
      <w:pPr>
        <w:ind w:left="1870" w:hanging="1510"/>
      </w:pPr>
      <w:rPr>
        <w:rFonts w:hint="default"/>
        <w:b/>
      </w:rPr>
    </w:lvl>
    <w:lvl w:ilvl="2">
      <w:start w:val="10"/>
      <w:numFmt w:val="decimal"/>
      <w:isLgl/>
      <w:lvlText w:val="%1.%2.%3"/>
      <w:lvlJc w:val="left"/>
      <w:pPr>
        <w:ind w:left="1870" w:hanging="1510"/>
      </w:pPr>
      <w:rPr>
        <w:rFonts w:hint="default"/>
        <w:b/>
      </w:rPr>
    </w:lvl>
    <w:lvl w:ilvl="3">
      <w:start w:val="1"/>
      <w:numFmt w:val="decimal"/>
      <w:isLgl/>
      <w:lvlText w:val="%1.%2.%3.%4"/>
      <w:lvlJc w:val="left"/>
      <w:pPr>
        <w:ind w:left="1870" w:hanging="1510"/>
      </w:pPr>
      <w:rPr>
        <w:rFonts w:hint="default"/>
        <w:b/>
      </w:rPr>
    </w:lvl>
    <w:lvl w:ilvl="4">
      <w:start w:val="1"/>
      <w:numFmt w:val="decimal"/>
      <w:isLgl/>
      <w:lvlText w:val="%1.%2.%3.%4.%5"/>
      <w:lvlJc w:val="left"/>
      <w:pPr>
        <w:ind w:left="1870" w:hanging="1510"/>
      </w:pPr>
      <w:rPr>
        <w:rFonts w:hint="default"/>
        <w:b/>
      </w:rPr>
    </w:lvl>
    <w:lvl w:ilvl="5">
      <w:start w:val="1"/>
      <w:numFmt w:val="decimal"/>
      <w:isLgl/>
      <w:lvlText w:val="%1.%2.%3.%4.%5.%6"/>
      <w:lvlJc w:val="left"/>
      <w:pPr>
        <w:ind w:left="1870" w:hanging="151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7" w15:restartNumberingAfterBreak="0">
    <w:nsid w:val="513B1B0D"/>
    <w:multiLevelType w:val="hybridMultilevel"/>
    <w:tmpl w:val="CCE024B8"/>
    <w:lvl w:ilvl="0" w:tplc="08090019">
      <w:start w:val="1"/>
      <w:numFmt w:val="lowerLetter"/>
      <w:lvlText w:val="%1."/>
      <w:lvlJc w:val="left"/>
      <w:pPr>
        <w:ind w:left="1778" w:hanging="360"/>
      </w:p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8" w15:restartNumberingAfterBreak="0">
    <w:nsid w:val="52640CC5"/>
    <w:multiLevelType w:val="hybridMultilevel"/>
    <w:tmpl w:val="9E521ED2"/>
    <w:lvl w:ilvl="0" w:tplc="04090019">
      <w:start w:val="1"/>
      <w:numFmt w:val="lowerLetter"/>
      <w:lvlText w:val="%1."/>
      <w:lvlJc w:val="left"/>
      <w:pPr>
        <w:ind w:left="1778" w:hanging="360"/>
      </w:pPr>
      <w:rPr>
        <w:rFonts w:hint="cs"/>
        <w:b w:val="0"/>
        <w:i w:val="0"/>
        <w:strike w:val="0"/>
        <w:dstrike w:val="0"/>
        <w:color w:val="000000"/>
        <w:sz w:val="24"/>
        <w:szCs w:val="24"/>
        <w:u w:val="none" w:color="000000"/>
        <w:bdr w:val="none" w:sz="0" w:space="0" w:color="auto"/>
        <w:shd w:val="clear" w:color="auto" w:fill="auto"/>
        <w:vertAlign w:val="baseline"/>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9" w15:restartNumberingAfterBreak="0">
    <w:nsid w:val="54D819E7"/>
    <w:multiLevelType w:val="multilevel"/>
    <w:tmpl w:val="81B0D7C6"/>
    <w:lvl w:ilvl="0">
      <w:start w:val="1"/>
      <w:numFmt w:val="decimal"/>
      <w:lvlText w:val="%1."/>
      <w:lvlJc w:val="left"/>
      <w:pPr>
        <w:ind w:left="360" w:hanging="360"/>
      </w:pPr>
      <w:rPr>
        <w:rFonts w:hint="default"/>
      </w:rPr>
    </w:lvl>
    <w:lvl w:ilvl="1">
      <w:start w:val="1"/>
      <w:numFmt w:val="none"/>
      <w:lvlText w:val="7.7."/>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15:restartNumberingAfterBreak="0">
    <w:nsid w:val="567C1B42"/>
    <w:multiLevelType w:val="hybridMultilevel"/>
    <w:tmpl w:val="C3E6D5F0"/>
    <w:lvl w:ilvl="0" w:tplc="FFFFFFFF">
      <w:start w:val="1"/>
      <w:numFmt w:val="lowerLetter"/>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31" w15:restartNumberingAfterBreak="0">
    <w:nsid w:val="570A7502"/>
    <w:multiLevelType w:val="hybridMultilevel"/>
    <w:tmpl w:val="0D385854"/>
    <w:lvl w:ilvl="0" w:tplc="130AE7A6">
      <w:start w:val="1"/>
      <w:numFmt w:val="upperLetter"/>
      <w:lvlText w:val="%1."/>
      <w:lvlJc w:val="left"/>
      <w:pPr>
        <w:ind w:left="72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3F120FF8">
      <w:start w:val="1"/>
      <w:numFmt w:val="lowerLetter"/>
      <w:lvlText w:val="%2"/>
      <w:lvlJc w:val="left"/>
      <w:pPr>
        <w:ind w:left="13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778005A">
      <w:start w:val="1"/>
      <w:numFmt w:val="lowerRoman"/>
      <w:lvlText w:val="%3"/>
      <w:lvlJc w:val="left"/>
      <w:pPr>
        <w:ind w:left="20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906A5EA">
      <w:start w:val="1"/>
      <w:numFmt w:val="decimal"/>
      <w:lvlText w:val="%4"/>
      <w:lvlJc w:val="left"/>
      <w:pPr>
        <w:ind w:left="28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88C807E">
      <w:start w:val="1"/>
      <w:numFmt w:val="lowerLetter"/>
      <w:lvlText w:val="%5"/>
      <w:lvlJc w:val="left"/>
      <w:pPr>
        <w:ind w:left="35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636B706">
      <w:start w:val="1"/>
      <w:numFmt w:val="lowerRoman"/>
      <w:lvlText w:val="%6"/>
      <w:lvlJc w:val="left"/>
      <w:pPr>
        <w:ind w:left="42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764D67A">
      <w:start w:val="1"/>
      <w:numFmt w:val="decimal"/>
      <w:lvlText w:val="%7"/>
      <w:lvlJc w:val="left"/>
      <w:pPr>
        <w:ind w:left="49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A0604CE">
      <w:start w:val="1"/>
      <w:numFmt w:val="lowerLetter"/>
      <w:lvlText w:val="%8"/>
      <w:lvlJc w:val="left"/>
      <w:pPr>
        <w:ind w:left="56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FD8C5A8">
      <w:start w:val="1"/>
      <w:numFmt w:val="lowerRoman"/>
      <w:lvlText w:val="%9"/>
      <w:lvlJc w:val="left"/>
      <w:pPr>
        <w:ind w:left="64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2" w15:restartNumberingAfterBreak="0">
    <w:nsid w:val="5758249A"/>
    <w:multiLevelType w:val="hybridMultilevel"/>
    <w:tmpl w:val="B9661190"/>
    <w:lvl w:ilvl="0" w:tplc="FFFFFFFF">
      <w:start w:val="1"/>
      <w:numFmt w:val="lowerLetter"/>
      <w:lvlText w:val="%1."/>
      <w:lvlJc w:val="left"/>
      <w:pPr>
        <w:ind w:left="2292"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9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6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8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5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3" w15:restartNumberingAfterBreak="0">
    <w:nsid w:val="5A646B5B"/>
    <w:multiLevelType w:val="multilevel"/>
    <w:tmpl w:val="E5EE61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4" w15:restartNumberingAfterBreak="0">
    <w:nsid w:val="5B076B03"/>
    <w:multiLevelType w:val="multilevel"/>
    <w:tmpl w:val="5E9AD052"/>
    <w:lvl w:ilvl="0">
      <w:start w:val="13"/>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5" w15:restartNumberingAfterBreak="0">
    <w:nsid w:val="5C35283F"/>
    <w:multiLevelType w:val="hybridMultilevel"/>
    <w:tmpl w:val="FBC2F298"/>
    <w:lvl w:ilvl="0" w:tplc="FFFFFFFF">
      <w:start w:val="1"/>
      <w:numFmt w:val="lowerLetter"/>
      <w:lvlText w:val="%1."/>
      <w:lvlJc w:val="left"/>
      <w:pPr>
        <w:ind w:left="1960" w:hanging="360"/>
      </w:pPr>
    </w:lvl>
    <w:lvl w:ilvl="1" w:tplc="FFFFFFFF" w:tentative="1">
      <w:start w:val="1"/>
      <w:numFmt w:val="lowerLetter"/>
      <w:lvlText w:val="%2."/>
      <w:lvlJc w:val="left"/>
      <w:pPr>
        <w:ind w:left="2680" w:hanging="360"/>
      </w:pPr>
    </w:lvl>
    <w:lvl w:ilvl="2" w:tplc="FFFFFFFF" w:tentative="1">
      <w:start w:val="1"/>
      <w:numFmt w:val="lowerRoman"/>
      <w:lvlText w:val="%3."/>
      <w:lvlJc w:val="right"/>
      <w:pPr>
        <w:ind w:left="3400" w:hanging="180"/>
      </w:pPr>
    </w:lvl>
    <w:lvl w:ilvl="3" w:tplc="FFFFFFFF" w:tentative="1">
      <w:start w:val="1"/>
      <w:numFmt w:val="decimal"/>
      <w:lvlText w:val="%4."/>
      <w:lvlJc w:val="left"/>
      <w:pPr>
        <w:ind w:left="4120" w:hanging="360"/>
      </w:pPr>
    </w:lvl>
    <w:lvl w:ilvl="4" w:tplc="FFFFFFFF" w:tentative="1">
      <w:start w:val="1"/>
      <w:numFmt w:val="lowerLetter"/>
      <w:lvlText w:val="%5."/>
      <w:lvlJc w:val="left"/>
      <w:pPr>
        <w:ind w:left="4840" w:hanging="360"/>
      </w:pPr>
    </w:lvl>
    <w:lvl w:ilvl="5" w:tplc="FFFFFFFF" w:tentative="1">
      <w:start w:val="1"/>
      <w:numFmt w:val="lowerRoman"/>
      <w:lvlText w:val="%6."/>
      <w:lvlJc w:val="right"/>
      <w:pPr>
        <w:ind w:left="5560" w:hanging="180"/>
      </w:pPr>
    </w:lvl>
    <w:lvl w:ilvl="6" w:tplc="FFFFFFFF" w:tentative="1">
      <w:start w:val="1"/>
      <w:numFmt w:val="decimal"/>
      <w:lvlText w:val="%7."/>
      <w:lvlJc w:val="left"/>
      <w:pPr>
        <w:ind w:left="6280" w:hanging="360"/>
      </w:pPr>
    </w:lvl>
    <w:lvl w:ilvl="7" w:tplc="FFFFFFFF" w:tentative="1">
      <w:start w:val="1"/>
      <w:numFmt w:val="lowerLetter"/>
      <w:lvlText w:val="%8."/>
      <w:lvlJc w:val="left"/>
      <w:pPr>
        <w:ind w:left="7000" w:hanging="360"/>
      </w:pPr>
    </w:lvl>
    <w:lvl w:ilvl="8" w:tplc="FFFFFFFF" w:tentative="1">
      <w:start w:val="1"/>
      <w:numFmt w:val="lowerRoman"/>
      <w:lvlText w:val="%9."/>
      <w:lvlJc w:val="right"/>
      <w:pPr>
        <w:ind w:left="7720" w:hanging="180"/>
      </w:pPr>
    </w:lvl>
  </w:abstractNum>
  <w:abstractNum w:abstractNumId="136" w15:restartNumberingAfterBreak="0">
    <w:nsid w:val="5C3C4178"/>
    <w:multiLevelType w:val="hybridMultilevel"/>
    <w:tmpl w:val="DAD60356"/>
    <w:lvl w:ilvl="0" w:tplc="3DB493A4">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5D32A8AA">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7AA476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020B0D2">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04C09B7A">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11C2C1BA">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B5BEEDC6">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78AE0F9E">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A44A4B84">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7" w15:restartNumberingAfterBreak="0">
    <w:nsid w:val="5CCF4DF4"/>
    <w:multiLevelType w:val="multilevel"/>
    <w:tmpl w:val="EADCB95C"/>
    <w:lvl w:ilvl="0">
      <w:start w:val="8"/>
      <w:numFmt w:val="decimal"/>
      <w:lvlText w:val="%1."/>
      <w:lvlJc w:val="left"/>
      <w:pPr>
        <w:ind w:left="322" w:firstLine="0"/>
      </w:pPr>
      <w:rPr>
        <w:rFonts w:ascii="Futura Medium" w:eastAsia="Calibri" w:hAnsi="Futura Medium" w:cs="Futura Medium" w:hint="cs"/>
        <w:b w:val="0"/>
        <w:bCs/>
        <w:i w:val="0"/>
        <w:strike w:val="0"/>
        <w:dstrike w:val="0"/>
        <w:color w:val="000000"/>
        <w:sz w:val="24"/>
        <w:szCs w:val="24"/>
        <w:u w:val="none" w:color="000000"/>
        <w:vertAlign w:val="baseline"/>
      </w:rPr>
    </w:lvl>
    <w:lvl w:ilvl="1">
      <w:start w:val="1"/>
      <w:numFmt w:val="decimal"/>
      <w:isLgl/>
      <w:lvlText w:val="%1.%2"/>
      <w:lvlJc w:val="left"/>
      <w:pPr>
        <w:ind w:left="1241"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999" w:hanging="1080"/>
      </w:pPr>
      <w:rPr>
        <w:rFonts w:hint="default"/>
      </w:rPr>
    </w:lvl>
    <w:lvl w:ilvl="4">
      <w:start w:val="1"/>
      <w:numFmt w:val="decimal"/>
      <w:isLgl/>
      <w:lvlText w:val="%1.%2.%3.%4.%5"/>
      <w:lvlJc w:val="left"/>
      <w:pPr>
        <w:ind w:left="2198" w:hanging="1080"/>
      </w:pPr>
      <w:rPr>
        <w:rFonts w:hint="default"/>
      </w:rPr>
    </w:lvl>
    <w:lvl w:ilvl="5">
      <w:start w:val="1"/>
      <w:numFmt w:val="decimal"/>
      <w:isLgl/>
      <w:lvlText w:val="%1.%2.%3.%4.%5.%6"/>
      <w:lvlJc w:val="left"/>
      <w:pPr>
        <w:ind w:left="2757" w:hanging="1440"/>
      </w:pPr>
      <w:rPr>
        <w:rFonts w:hint="default"/>
      </w:rPr>
    </w:lvl>
    <w:lvl w:ilvl="6">
      <w:start w:val="1"/>
      <w:numFmt w:val="decimal"/>
      <w:isLgl/>
      <w:lvlText w:val="%1.%2.%3.%4.%5.%6.%7"/>
      <w:lvlJc w:val="left"/>
      <w:pPr>
        <w:ind w:left="3316" w:hanging="1800"/>
      </w:pPr>
      <w:rPr>
        <w:rFonts w:hint="default"/>
      </w:rPr>
    </w:lvl>
    <w:lvl w:ilvl="7">
      <w:start w:val="1"/>
      <w:numFmt w:val="decimal"/>
      <w:isLgl/>
      <w:lvlText w:val="%1.%2.%3.%4.%5.%6.%7.%8"/>
      <w:lvlJc w:val="left"/>
      <w:pPr>
        <w:ind w:left="3515" w:hanging="1800"/>
      </w:pPr>
      <w:rPr>
        <w:rFonts w:hint="default"/>
      </w:rPr>
    </w:lvl>
    <w:lvl w:ilvl="8">
      <w:start w:val="1"/>
      <w:numFmt w:val="decimal"/>
      <w:isLgl/>
      <w:lvlText w:val="%1.%2.%3.%4.%5.%6.%7.%8.%9"/>
      <w:lvlJc w:val="left"/>
      <w:pPr>
        <w:ind w:left="4074" w:hanging="2160"/>
      </w:pPr>
      <w:rPr>
        <w:rFonts w:hint="default"/>
      </w:rPr>
    </w:lvl>
  </w:abstractNum>
  <w:abstractNum w:abstractNumId="138" w15:restartNumberingAfterBreak="0">
    <w:nsid w:val="5D3C0350"/>
    <w:multiLevelType w:val="hybridMultilevel"/>
    <w:tmpl w:val="48C8AC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9" w15:restartNumberingAfterBreak="0">
    <w:nsid w:val="5E256D13"/>
    <w:multiLevelType w:val="hybridMultilevel"/>
    <w:tmpl w:val="F3A6B398"/>
    <w:lvl w:ilvl="0" w:tplc="83AE323A">
      <w:start w:val="1"/>
      <w:numFmt w:val="decimal"/>
      <w:lvlText w:val="%1."/>
      <w:lvlJc w:val="left"/>
      <w:pPr>
        <w:ind w:left="1212" w:hanging="360"/>
      </w:pPr>
      <w:rPr>
        <w:rFonts w:hint="default"/>
        <w:b/>
        <w:bCs/>
        <w:i w:val="0"/>
        <w:strike w:val="0"/>
        <w:dstrike w:val="0"/>
        <w:color w:val="auto"/>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0" w15:restartNumberingAfterBreak="0">
    <w:nsid w:val="5EA64723"/>
    <w:multiLevelType w:val="hybridMultilevel"/>
    <w:tmpl w:val="B9661190"/>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07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79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1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3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5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67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39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1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41" w15:restartNumberingAfterBreak="0">
    <w:nsid w:val="60833D6E"/>
    <w:multiLevelType w:val="hybridMultilevel"/>
    <w:tmpl w:val="97F40E98"/>
    <w:lvl w:ilvl="0" w:tplc="04090019">
      <w:start w:val="1"/>
      <w:numFmt w:val="lowerLetter"/>
      <w:lvlText w:val="%1."/>
      <w:lvlJc w:val="left"/>
      <w:pPr>
        <w:ind w:left="2160" w:hanging="360"/>
      </w:pPr>
      <w:rPr>
        <w:rFonts w:hint="cs"/>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42" w15:restartNumberingAfterBreak="0">
    <w:nsid w:val="60CF4064"/>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60D927CA"/>
    <w:multiLevelType w:val="hybridMultilevel"/>
    <w:tmpl w:val="2FC85790"/>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610D70F8"/>
    <w:multiLevelType w:val="hybridMultilevel"/>
    <w:tmpl w:val="BD8C4B6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5" w15:restartNumberingAfterBreak="0">
    <w:nsid w:val="6189041F"/>
    <w:multiLevelType w:val="hybridMultilevel"/>
    <w:tmpl w:val="65BA1186"/>
    <w:lvl w:ilvl="0" w:tplc="FFFFFFFF">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46" w15:restartNumberingAfterBreak="0">
    <w:nsid w:val="61E30FCD"/>
    <w:multiLevelType w:val="hybridMultilevel"/>
    <w:tmpl w:val="49B298B0"/>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7" w15:restartNumberingAfterBreak="0">
    <w:nsid w:val="61FC5D92"/>
    <w:multiLevelType w:val="hybridMultilevel"/>
    <w:tmpl w:val="E64A6CA2"/>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158" w:hanging="360"/>
      </w:pPr>
    </w:lvl>
    <w:lvl w:ilvl="2" w:tplc="FFFFFFFF" w:tentative="1">
      <w:start w:val="1"/>
      <w:numFmt w:val="lowerRoman"/>
      <w:lvlText w:val="%3."/>
      <w:lvlJc w:val="right"/>
      <w:pPr>
        <w:ind w:left="562" w:hanging="180"/>
      </w:pPr>
    </w:lvl>
    <w:lvl w:ilvl="3" w:tplc="FFFFFFFF" w:tentative="1">
      <w:start w:val="1"/>
      <w:numFmt w:val="decimal"/>
      <w:lvlText w:val="%4."/>
      <w:lvlJc w:val="left"/>
      <w:pPr>
        <w:ind w:left="1282" w:hanging="360"/>
      </w:pPr>
    </w:lvl>
    <w:lvl w:ilvl="4" w:tplc="FFFFFFFF" w:tentative="1">
      <w:start w:val="1"/>
      <w:numFmt w:val="lowerLetter"/>
      <w:lvlText w:val="%5."/>
      <w:lvlJc w:val="left"/>
      <w:pPr>
        <w:ind w:left="2002" w:hanging="360"/>
      </w:pPr>
    </w:lvl>
    <w:lvl w:ilvl="5" w:tplc="FFFFFFFF" w:tentative="1">
      <w:start w:val="1"/>
      <w:numFmt w:val="lowerRoman"/>
      <w:lvlText w:val="%6."/>
      <w:lvlJc w:val="right"/>
      <w:pPr>
        <w:ind w:left="2722" w:hanging="180"/>
      </w:pPr>
    </w:lvl>
    <w:lvl w:ilvl="6" w:tplc="FFFFFFFF" w:tentative="1">
      <w:start w:val="1"/>
      <w:numFmt w:val="decimal"/>
      <w:lvlText w:val="%7."/>
      <w:lvlJc w:val="left"/>
      <w:pPr>
        <w:ind w:left="3442" w:hanging="360"/>
      </w:pPr>
    </w:lvl>
    <w:lvl w:ilvl="7" w:tplc="FFFFFFFF" w:tentative="1">
      <w:start w:val="1"/>
      <w:numFmt w:val="lowerLetter"/>
      <w:lvlText w:val="%8."/>
      <w:lvlJc w:val="left"/>
      <w:pPr>
        <w:ind w:left="4162" w:hanging="360"/>
      </w:pPr>
    </w:lvl>
    <w:lvl w:ilvl="8" w:tplc="FFFFFFFF" w:tentative="1">
      <w:start w:val="1"/>
      <w:numFmt w:val="lowerRoman"/>
      <w:lvlText w:val="%9."/>
      <w:lvlJc w:val="right"/>
      <w:pPr>
        <w:ind w:left="4882" w:hanging="180"/>
      </w:pPr>
    </w:lvl>
  </w:abstractNum>
  <w:abstractNum w:abstractNumId="148" w15:restartNumberingAfterBreak="0">
    <w:nsid w:val="648C25D0"/>
    <w:multiLevelType w:val="hybridMultilevel"/>
    <w:tmpl w:val="DD106142"/>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9" w15:restartNumberingAfterBreak="0">
    <w:nsid w:val="668A79E8"/>
    <w:multiLevelType w:val="hybridMultilevel"/>
    <w:tmpl w:val="263E81AE"/>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0" w15:restartNumberingAfterBreak="0">
    <w:nsid w:val="66F03FEF"/>
    <w:multiLevelType w:val="hybridMultilevel"/>
    <w:tmpl w:val="1E4EEA1C"/>
    <w:lvl w:ilvl="0" w:tplc="CED2CCEA">
      <w:start w:val="1"/>
      <w:numFmt w:val="lowerLetter"/>
      <w:lvlText w:val="%1."/>
      <w:lvlJc w:val="left"/>
      <w:pPr>
        <w:ind w:left="1838" w:hanging="420"/>
      </w:pPr>
      <w:rPr>
        <w:rFonts w:hint="default"/>
      </w:rPr>
    </w:lvl>
    <w:lvl w:ilvl="1" w:tplc="FD764BEA">
      <w:start w:val="1"/>
      <w:numFmt w:val="lowerRoman"/>
      <w:lvlText w:val="%2."/>
      <w:lvlJc w:val="left"/>
      <w:pPr>
        <w:ind w:left="2498" w:hanging="360"/>
      </w:pPr>
      <w:rPr>
        <w:rFonts w:ascii="Futura Medium" w:eastAsia="Times New Roman" w:hAnsi="Futura Medium" w:cs="Futura Medium"/>
      </w:rPr>
    </w:lvl>
    <w:lvl w:ilvl="2" w:tplc="DB24AFF0">
      <w:start w:val="1"/>
      <w:numFmt w:val="decimal"/>
      <w:lvlText w:val="%3."/>
      <w:lvlJc w:val="left"/>
      <w:pPr>
        <w:ind w:left="3398" w:hanging="360"/>
      </w:pPr>
      <w:rPr>
        <w:rFonts w:hint="default"/>
      </w:r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51" w15:restartNumberingAfterBreak="0">
    <w:nsid w:val="679931E7"/>
    <w:multiLevelType w:val="hybridMultilevel"/>
    <w:tmpl w:val="75F00582"/>
    <w:lvl w:ilvl="0" w:tplc="1F6E2A56">
      <w:start w:val="1"/>
      <w:numFmt w:val="lowerRoman"/>
      <w:lvlText w:val="%1"/>
      <w:lvlJc w:val="left"/>
      <w:pPr>
        <w:ind w:left="72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67E33135"/>
    <w:multiLevelType w:val="hybridMultilevel"/>
    <w:tmpl w:val="1A50F56E"/>
    <w:lvl w:ilvl="0" w:tplc="185AB450">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E7CF922">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3C0875D0">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A6E5ABE">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2A82576">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7F06AC90">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C6D695D8">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BEE829A">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C430F2E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53" w15:restartNumberingAfterBreak="0">
    <w:nsid w:val="67E51B10"/>
    <w:multiLevelType w:val="multilevel"/>
    <w:tmpl w:val="7D5EF226"/>
    <w:styleLink w:val="Style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4" w15:restartNumberingAfterBreak="0">
    <w:nsid w:val="691217CB"/>
    <w:multiLevelType w:val="multilevel"/>
    <w:tmpl w:val="5852C8AA"/>
    <w:lvl w:ilvl="0">
      <w:start w:val="7"/>
      <w:numFmt w:val="decimal"/>
      <w:lvlText w:val="%1"/>
      <w:lvlJc w:val="left"/>
      <w:pPr>
        <w:ind w:left="380" w:hanging="380"/>
      </w:pPr>
      <w:rPr>
        <w:rFonts w:hint="default"/>
        <w:i/>
        <w:color w:val="000000"/>
      </w:rPr>
    </w:lvl>
    <w:lvl w:ilvl="1">
      <w:start w:val="2"/>
      <w:numFmt w:val="decimal"/>
      <w:lvlText w:val="%1.%2"/>
      <w:lvlJc w:val="left"/>
      <w:pPr>
        <w:ind w:left="720" w:hanging="720"/>
      </w:pPr>
      <w:rPr>
        <w:rFonts w:hint="default"/>
        <w:i w:val="0"/>
        <w:iCs/>
        <w:color w:val="000000"/>
      </w:rPr>
    </w:lvl>
    <w:lvl w:ilvl="2">
      <w:start w:val="1"/>
      <w:numFmt w:val="decimal"/>
      <w:lvlText w:val="%1.%2.%3"/>
      <w:lvlJc w:val="left"/>
      <w:pPr>
        <w:ind w:left="720" w:hanging="720"/>
      </w:pPr>
      <w:rPr>
        <w:rFonts w:hint="default"/>
        <w:i/>
        <w:color w:val="000000"/>
      </w:rPr>
    </w:lvl>
    <w:lvl w:ilvl="3">
      <w:start w:val="1"/>
      <w:numFmt w:val="decimal"/>
      <w:lvlText w:val="%1.%2.%3.%4"/>
      <w:lvlJc w:val="left"/>
      <w:pPr>
        <w:ind w:left="1080" w:hanging="1080"/>
      </w:pPr>
      <w:rPr>
        <w:rFonts w:hint="default"/>
        <w:i/>
        <w:color w:val="000000"/>
      </w:rPr>
    </w:lvl>
    <w:lvl w:ilvl="4">
      <w:start w:val="1"/>
      <w:numFmt w:val="decimal"/>
      <w:lvlText w:val="%1.%2.%3.%4.%5"/>
      <w:lvlJc w:val="left"/>
      <w:pPr>
        <w:ind w:left="1080" w:hanging="1080"/>
      </w:pPr>
      <w:rPr>
        <w:rFonts w:hint="default"/>
        <w:i/>
        <w:color w:val="000000"/>
      </w:rPr>
    </w:lvl>
    <w:lvl w:ilvl="5">
      <w:start w:val="1"/>
      <w:numFmt w:val="decimal"/>
      <w:lvlText w:val="%1.%2.%3.%4.%5.%6"/>
      <w:lvlJc w:val="left"/>
      <w:pPr>
        <w:ind w:left="1440" w:hanging="1440"/>
      </w:pPr>
      <w:rPr>
        <w:rFonts w:hint="default"/>
        <w:i/>
        <w:color w:val="000000"/>
      </w:rPr>
    </w:lvl>
    <w:lvl w:ilvl="6">
      <w:start w:val="1"/>
      <w:numFmt w:val="decimal"/>
      <w:lvlText w:val="%1.%2.%3.%4.%5.%6.%7"/>
      <w:lvlJc w:val="left"/>
      <w:pPr>
        <w:ind w:left="1800" w:hanging="1800"/>
      </w:pPr>
      <w:rPr>
        <w:rFonts w:hint="default"/>
        <w:i/>
        <w:color w:val="000000"/>
      </w:rPr>
    </w:lvl>
    <w:lvl w:ilvl="7">
      <w:start w:val="1"/>
      <w:numFmt w:val="decimal"/>
      <w:lvlText w:val="%1.%2.%3.%4.%5.%6.%7.%8"/>
      <w:lvlJc w:val="left"/>
      <w:pPr>
        <w:ind w:left="1800" w:hanging="1800"/>
      </w:pPr>
      <w:rPr>
        <w:rFonts w:hint="default"/>
        <w:i/>
        <w:color w:val="000000"/>
      </w:rPr>
    </w:lvl>
    <w:lvl w:ilvl="8">
      <w:start w:val="1"/>
      <w:numFmt w:val="decimal"/>
      <w:lvlText w:val="%1.%2.%3.%4.%5.%6.%7.%8.%9"/>
      <w:lvlJc w:val="left"/>
      <w:pPr>
        <w:ind w:left="2160" w:hanging="2160"/>
      </w:pPr>
      <w:rPr>
        <w:rFonts w:hint="default"/>
        <w:i/>
        <w:color w:val="000000"/>
      </w:rPr>
    </w:lvl>
  </w:abstractNum>
  <w:abstractNum w:abstractNumId="155" w15:restartNumberingAfterBreak="0">
    <w:nsid w:val="69A528AE"/>
    <w:multiLevelType w:val="multilevel"/>
    <w:tmpl w:val="A8CC1FAE"/>
    <w:lvl w:ilvl="0">
      <w:start w:val="6"/>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6" w15:restartNumberingAfterBreak="0">
    <w:nsid w:val="6AB16395"/>
    <w:multiLevelType w:val="multilevel"/>
    <w:tmpl w:val="C0C01D4E"/>
    <w:lvl w:ilvl="0">
      <w:start w:val="1"/>
      <w:numFmt w:val="lowerRoman"/>
      <w:lvlText w:val="%1"/>
      <w:lvlJc w:val="left"/>
      <w:pPr>
        <w:ind w:left="720" w:hanging="360"/>
      </w:pPr>
      <w:rPr>
        <w:rFonts w:ascii="Calibri" w:eastAsia="Calibri" w:hAnsi="Calibri" w:cs="Calibri" w:hint="default"/>
        <w:b w:val="0"/>
        <w:i w:val="0"/>
        <w:strike w:val="0"/>
        <w:dstrike w:val="0"/>
        <w:color w:val="000000"/>
        <w:sz w:val="25"/>
        <w:szCs w:val="25"/>
        <w:u w:val="none" w:color="000000"/>
        <w:bdr w:val="none" w:sz="0" w:space="0" w:color="auto"/>
        <w:shd w:val="clear" w:color="auto" w:fill="auto"/>
        <w:vertAlign w:val="baseline"/>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6B585B38"/>
    <w:multiLevelType w:val="hybridMultilevel"/>
    <w:tmpl w:val="CA1A0176"/>
    <w:lvl w:ilvl="0" w:tplc="04090019">
      <w:start w:val="1"/>
      <w:numFmt w:val="lowerLetter"/>
      <w:lvlText w:val="%1."/>
      <w:lvlJc w:val="left"/>
      <w:pPr>
        <w:ind w:left="215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870" w:hanging="360"/>
      </w:pPr>
    </w:lvl>
    <w:lvl w:ilvl="2" w:tplc="FFFFFFFF" w:tentative="1">
      <w:start w:val="1"/>
      <w:numFmt w:val="lowerRoman"/>
      <w:lvlText w:val="%3."/>
      <w:lvlJc w:val="right"/>
      <w:pPr>
        <w:ind w:left="3590" w:hanging="180"/>
      </w:pPr>
    </w:lvl>
    <w:lvl w:ilvl="3" w:tplc="FFFFFFFF" w:tentative="1">
      <w:start w:val="1"/>
      <w:numFmt w:val="decimal"/>
      <w:lvlText w:val="%4."/>
      <w:lvlJc w:val="left"/>
      <w:pPr>
        <w:ind w:left="4310" w:hanging="360"/>
      </w:pPr>
    </w:lvl>
    <w:lvl w:ilvl="4" w:tplc="FFFFFFFF" w:tentative="1">
      <w:start w:val="1"/>
      <w:numFmt w:val="lowerLetter"/>
      <w:lvlText w:val="%5."/>
      <w:lvlJc w:val="left"/>
      <w:pPr>
        <w:ind w:left="5030" w:hanging="360"/>
      </w:pPr>
    </w:lvl>
    <w:lvl w:ilvl="5" w:tplc="FFFFFFFF" w:tentative="1">
      <w:start w:val="1"/>
      <w:numFmt w:val="lowerRoman"/>
      <w:lvlText w:val="%6."/>
      <w:lvlJc w:val="right"/>
      <w:pPr>
        <w:ind w:left="5750" w:hanging="180"/>
      </w:pPr>
    </w:lvl>
    <w:lvl w:ilvl="6" w:tplc="FFFFFFFF" w:tentative="1">
      <w:start w:val="1"/>
      <w:numFmt w:val="decimal"/>
      <w:lvlText w:val="%7."/>
      <w:lvlJc w:val="left"/>
      <w:pPr>
        <w:ind w:left="6470" w:hanging="360"/>
      </w:pPr>
    </w:lvl>
    <w:lvl w:ilvl="7" w:tplc="FFFFFFFF" w:tentative="1">
      <w:start w:val="1"/>
      <w:numFmt w:val="lowerLetter"/>
      <w:lvlText w:val="%8."/>
      <w:lvlJc w:val="left"/>
      <w:pPr>
        <w:ind w:left="7190" w:hanging="360"/>
      </w:pPr>
    </w:lvl>
    <w:lvl w:ilvl="8" w:tplc="FFFFFFFF" w:tentative="1">
      <w:start w:val="1"/>
      <w:numFmt w:val="lowerRoman"/>
      <w:lvlText w:val="%9."/>
      <w:lvlJc w:val="right"/>
      <w:pPr>
        <w:ind w:left="7910" w:hanging="180"/>
      </w:pPr>
    </w:lvl>
  </w:abstractNum>
  <w:abstractNum w:abstractNumId="158" w15:restartNumberingAfterBreak="0">
    <w:nsid w:val="6D594A07"/>
    <w:multiLevelType w:val="multilevel"/>
    <w:tmpl w:val="FF4210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9" w15:restartNumberingAfterBreak="0">
    <w:nsid w:val="6D801E55"/>
    <w:multiLevelType w:val="multilevel"/>
    <w:tmpl w:val="5B229BCA"/>
    <w:lvl w:ilvl="0">
      <w:start w:val="1"/>
      <w:numFmt w:val="decimal"/>
      <w:lvlText w:val="%1."/>
      <w:lvlJc w:val="left"/>
      <w:pPr>
        <w:ind w:left="360" w:hanging="360"/>
      </w:pPr>
      <w:rPr>
        <w:rFonts w:hint="default"/>
      </w:rPr>
    </w:lvl>
    <w:lvl w:ilvl="1">
      <w:start w:val="1"/>
      <w:numFmt w:val="none"/>
      <w:lvlText w:val="1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0" w15:restartNumberingAfterBreak="0">
    <w:nsid w:val="6E5B7186"/>
    <w:multiLevelType w:val="hybridMultilevel"/>
    <w:tmpl w:val="C57240A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6F3A4BC9"/>
    <w:multiLevelType w:val="hybridMultilevel"/>
    <w:tmpl w:val="77F2E4FC"/>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62" w15:restartNumberingAfterBreak="0">
    <w:nsid w:val="6F9A46D0"/>
    <w:multiLevelType w:val="hybridMultilevel"/>
    <w:tmpl w:val="933E5922"/>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63" w15:restartNumberingAfterBreak="0">
    <w:nsid w:val="701C2E50"/>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64" w15:restartNumberingAfterBreak="0">
    <w:nsid w:val="70ED091E"/>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5" w15:restartNumberingAfterBreak="0">
    <w:nsid w:val="716A2D94"/>
    <w:multiLevelType w:val="hybridMultilevel"/>
    <w:tmpl w:val="7D20CC4A"/>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6" w15:restartNumberingAfterBreak="0">
    <w:nsid w:val="718262C4"/>
    <w:multiLevelType w:val="hybridMultilevel"/>
    <w:tmpl w:val="DB12050E"/>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7" w15:restartNumberingAfterBreak="0">
    <w:nsid w:val="737C3986"/>
    <w:multiLevelType w:val="multilevel"/>
    <w:tmpl w:val="2B20C9FE"/>
    <w:styleLink w:val="CurrentList1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8" w15:restartNumberingAfterBreak="0">
    <w:nsid w:val="74257EC9"/>
    <w:multiLevelType w:val="hybridMultilevel"/>
    <w:tmpl w:val="F0FCB330"/>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9" w15:restartNumberingAfterBreak="0">
    <w:nsid w:val="746F1D12"/>
    <w:multiLevelType w:val="hybridMultilevel"/>
    <w:tmpl w:val="EEF00866"/>
    <w:lvl w:ilvl="0" w:tplc="FFFFFFFF">
      <w:start w:val="1"/>
      <w:numFmt w:val="lowerLetter"/>
      <w:lvlText w:val="%1."/>
      <w:lvlJc w:val="left"/>
      <w:pPr>
        <w:ind w:left="1429" w:hanging="360"/>
      </w:pPr>
      <w:rPr>
        <w:rFonts w:hint="cs"/>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0" w15:restartNumberingAfterBreak="0">
    <w:nsid w:val="758E2096"/>
    <w:multiLevelType w:val="hybridMultilevel"/>
    <w:tmpl w:val="8A64BA5A"/>
    <w:lvl w:ilvl="0" w:tplc="6A14E274">
      <w:start w:val="1"/>
      <w:numFmt w:val="lowerLetter"/>
      <w:lvlText w:val="%1."/>
      <w:lvlJc w:val="left"/>
      <w:pPr>
        <w:ind w:left="180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1" w15:restartNumberingAfterBreak="0">
    <w:nsid w:val="75D40CF6"/>
    <w:multiLevelType w:val="hybridMultilevel"/>
    <w:tmpl w:val="3F040660"/>
    <w:lvl w:ilvl="0" w:tplc="D3DE945E">
      <w:start w:val="5"/>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1B5A8B82">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73FE5E32">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CBA17E4">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C3888AC">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FB2A5A2">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D9426C8A">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46326566">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55DA0844">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2" w15:restartNumberingAfterBreak="0">
    <w:nsid w:val="76100EDB"/>
    <w:multiLevelType w:val="multilevel"/>
    <w:tmpl w:val="59FC7ECE"/>
    <w:lvl w:ilvl="0">
      <w:start w:val="12"/>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3" w15:restartNumberingAfterBreak="0">
    <w:nsid w:val="76306958"/>
    <w:multiLevelType w:val="multilevel"/>
    <w:tmpl w:val="11EA92EE"/>
    <w:lvl w:ilvl="0">
      <w:start w:val="1"/>
      <w:numFmt w:val="decimal"/>
      <w:lvlText w:val="%1."/>
      <w:lvlJc w:val="left"/>
      <w:pPr>
        <w:ind w:left="322"/>
      </w:pPr>
      <w:rPr>
        <w:rFonts w:ascii="Futura Medium" w:eastAsia="Calibri" w:hAnsi="Futura Medium" w:cs="Futura Medium" w:hint="cs"/>
        <w:b w:val="0"/>
        <w:bCs/>
        <w:i w:val="0"/>
        <w:strike w:val="0"/>
        <w:dstrike w:val="0"/>
        <w:color w:val="000000"/>
        <w:sz w:val="24"/>
        <w:szCs w:val="24"/>
        <w:u w:val="none" w:color="000000"/>
        <w:bdr w:val="none" w:sz="0" w:space="0" w:color="auto"/>
        <w:shd w:val="clear" w:color="auto" w:fill="auto"/>
        <w:vertAlign w:val="baseline"/>
      </w:rPr>
    </w:lvl>
    <w:lvl w:ilvl="1">
      <w:start w:val="2"/>
      <w:numFmt w:val="decimal"/>
      <w:isLgl/>
      <w:lvlText w:val="%1.%2"/>
      <w:lvlJc w:val="left"/>
      <w:pPr>
        <w:ind w:left="1241"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999" w:hanging="1080"/>
      </w:pPr>
      <w:rPr>
        <w:rFonts w:hint="default"/>
      </w:rPr>
    </w:lvl>
    <w:lvl w:ilvl="4">
      <w:start w:val="1"/>
      <w:numFmt w:val="decimal"/>
      <w:isLgl/>
      <w:lvlText w:val="%1.%2.%3.%4.%5"/>
      <w:lvlJc w:val="left"/>
      <w:pPr>
        <w:ind w:left="2198" w:hanging="1080"/>
      </w:pPr>
      <w:rPr>
        <w:rFonts w:hint="default"/>
      </w:rPr>
    </w:lvl>
    <w:lvl w:ilvl="5">
      <w:start w:val="1"/>
      <w:numFmt w:val="decimal"/>
      <w:isLgl/>
      <w:lvlText w:val="%1.%2.%3.%4.%5.%6"/>
      <w:lvlJc w:val="left"/>
      <w:pPr>
        <w:ind w:left="2757" w:hanging="1440"/>
      </w:pPr>
      <w:rPr>
        <w:rFonts w:hint="default"/>
      </w:rPr>
    </w:lvl>
    <w:lvl w:ilvl="6">
      <w:start w:val="1"/>
      <w:numFmt w:val="decimal"/>
      <w:isLgl/>
      <w:lvlText w:val="%1.%2.%3.%4.%5.%6.%7"/>
      <w:lvlJc w:val="left"/>
      <w:pPr>
        <w:ind w:left="3316" w:hanging="1800"/>
      </w:pPr>
      <w:rPr>
        <w:rFonts w:hint="default"/>
      </w:rPr>
    </w:lvl>
    <w:lvl w:ilvl="7">
      <w:start w:val="1"/>
      <w:numFmt w:val="decimal"/>
      <w:isLgl/>
      <w:lvlText w:val="%1.%2.%3.%4.%5.%6.%7.%8"/>
      <w:lvlJc w:val="left"/>
      <w:pPr>
        <w:ind w:left="3515" w:hanging="1800"/>
      </w:pPr>
      <w:rPr>
        <w:rFonts w:hint="default"/>
      </w:rPr>
    </w:lvl>
    <w:lvl w:ilvl="8">
      <w:start w:val="1"/>
      <w:numFmt w:val="decimal"/>
      <w:isLgl/>
      <w:lvlText w:val="%1.%2.%3.%4.%5.%6.%7.%8.%9"/>
      <w:lvlJc w:val="left"/>
      <w:pPr>
        <w:ind w:left="4074" w:hanging="2160"/>
      </w:pPr>
      <w:rPr>
        <w:rFonts w:hint="default"/>
      </w:rPr>
    </w:lvl>
  </w:abstractNum>
  <w:abstractNum w:abstractNumId="174" w15:restartNumberingAfterBreak="0">
    <w:nsid w:val="76E865FF"/>
    <w:multiLevelType w:val="hybridMultilevel"/>
    <w:tmpl w:val="D2C696DE"/>
    <w:lvl w:ilvl="0" w:tplc="2E865A52">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1E66A84A">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A5E273B0">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926CD014">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48983B40">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5560A4A2">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4D947E96">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E08047C0">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18F23A52">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5" w15:restartNumberingAfterBreak="0">
    <w:nsid w:val="774618BC"/>
    <w:multiLevelType w:val="hybridMultilevel"/>
    <w:tmpl w:val="E8468CF8"/>
    <w:lvl w:ilvl="0" w:tplc="2000001B">
      <w:start w:val="1"/>
      <w:numFmt w:val="lowerRoman"/>
      <w:lvlText w:val="%1."/>
      <w:lvlJc w:val="righ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6" w15:restartNumberingAfterBreak="0">
    <w:nsid w:val="776416DF"/>
    <w:multiLevelType w:val="hybridMultilevel"/>
    <w:tmpl w:val="0598D454"/>
    <w:lvl w:ilvl="0" w:tplc="E53E146C">
      <w:start w:val="1"/>
      <w:numFmt w:val="lowerLetter"/>
      <w:lvlText w:val="%1."/>
      <w:lvlJc w:val="left"/>
      <w:pPr>
        <w:ind w:left="1636" w:hanging="360"/>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177" w15:restartNumberingAfterBreak="0">
    <w:nsid w:val="785473D1"/>
    <w:multiLevelType w:val="hybridMultilevel"/>
    <w:tmpl w:val="2A4C0790"/>
    <w:lvl w:ilvl="0" w:tplc="04090019">
      <w:start w:val="1"/>
      <w:numFmt w:val="lowerLetter"/>
      <w:lvlText w:val="%1."/>
      <w:lvlJc w:val="left"/>
      <w:pPr>
        <w:ind w:left="2160" w:hanging="360"/>
      </w:pPr>
      <w:rPr>
        <w:rFonts w:hint="cs"/>
        <w:b w:val="0"/>
        <w:i w:val="0"/>
        <w:strike w:val="0"/>
        <w:dstrike w:val="0"/>
        <w:color w:val="000000"/>
        <w:sz w:val="25"/>
        <w:szCs w:val="25"/>
        <w:u w:val="none" w:color="000000"/>
        <w:bdr w:val="none" w:sz="0" w:space="0" w:color="auto"/>
        <w:shd w:val="clear" w:color="auto" w:fill="auto"/>
        <w:vertAlign w:val="baseline"/>
      </w:rPr>
    </w:lvl>
    <w:lvl w:ilvl="1" w:tplc="D7768B6C">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2162F3D6">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18EEC0BE">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B3A17EA">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F428E06">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EBCEDD02">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4828A214">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60CCC78E">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8" w15:restartNumberingAfterBreak="0">
    <w:nsid w:val="793C33DE"/>
    <w:multiLevelType w:val="hybridMultilevel"/>
    <w:tmpl w:val="F89AF412"/>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9" w15:restartNumberingAfterBreak="0">
    <w:nsid w:val="795A3EE5"/>
    <w:multiLevelType w:val="multilevel"/>
    <w:tmpl w:val="CBDE83E0"/>
    <w:lvl w:ilvl="0">
      <w:start w:val="2"/>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0" w15:restartNumberingAfterBreak="0">
    <w:nsid w:val="79EA466F"/>
    <w:multiLevelType w:val="hybridMultilevel"/>
    <w:tmpl w:val="A8068ACC"/>
    <w:lvl w:ilvl="0" w:tplc="DF7A0ECA">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1" w15:restartNumberingAfterBreak="0">
    <w:nsid w:val="7A0A35ED"/>
    <w:multiLevelType w:val="hybridMultilevel"/>
    <w:tmpl w:val="8A2896A6"/>
    <w:lvl w:ilvl="0" w:tplc="F954A1A4">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9974A026">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7D12BE0A">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282B506">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49B63998">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95E8F8E">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28E9EE8">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A22CF1B2">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BA96AA4C">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82" w15:restartNumberingAfterBreak="0">
    <w:nsid w:val="7A211E7E"/>
    <w:multiLevelType w:val="hybridMultilevel"/>
    <w:tmpl w:val="E166C0A4"/>
    <w:lvl w:ilvl="0" w:tplc="2400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3" w15:restartNumberingAfterBreak="0">
    <w:nsid w:val="7A22461F"/>
    <w:multiLevelType w:val="multilevel"/>
    <w:tmpl w:val="D37CCC34"/>
    <w:lvl w:ilvl="0">
      <w:start w:val="1"/>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4" w15:restartNumberingAfterBreak="0">
    <w:nsid w:val="7A6E1E23"/>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5" w15:restartNumberingAfterBreak="0">
    <w:nsid w:val="7A723BBC"/>
    <w:multiLevelType w:val="multilevel"/>
    <w:tmpl w:val="0EC4FAD2"/>
    <w:lvl w:ilvl="0">
      <w:start w:val="1"/>
      <w:numFmt w:val="decimal"/>
      <w:lvlText w:val="%1."/>
      <w:lvlJc w:val="left"/>
      <w:pPr>
        <w:ind w:left="360" w:hanging="360"/>
      </w:pPr>
      <w:rPr>
        <w:rFonts w:hint="default"/>
      </w:rPr>
    </w:lvl>
    <w:lvl w:ilvl="1">
      <w:start w:val="1"/>
      <w:numFmt w:val="none"/>
      <w:lvlText w:val="3.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6" w15:restartNumberingAfterBreak="0">
    <w:nsid w:val="7B7B7A81"/>
    <w:multiLevelType w:val="hybridMultilevel"/>
    <w:tmpl w:val="EE140FAC"/>
    <w:lvl w:ilvl="0" w:tplc="4E1613B8">
      <w:start w:val="1"/>
      <w:numFmt w:val="bullet"/>
      <w:lvlText w:val="•"/>
      <w:lvlJc w:val="left"/>
      <w:pPr>
        <w:ind w:left="1800" w:hanging="360"/>
      </w:pPr>
      <w:rPr>
        <w:rFonts w:ascii="Arial" w:eastAsia="Arial" w:hAnsi="Arial" w:cs="Arial" w:hint="default"/>
        <w:b w:val="0"/>
        <w:i w:val="0"/>
        <w:strike w:val="0"/>
        <w:dstrike w:val="0"/>
        <w:color w:val="000000"/>
        <w:sz w:val="25"/>
        <w:szCs w:val="25"/>
        <w:u w:val="none" w:color="000000"/>
        <w:bdr w:val="none" w:sz="0" w:space="0" w:color="auto"/>
        <w:shd w:val="clear" w:color="auto" w:fill="auto"/>
        <w:vertAlign w:val="baseline"/>
      </w:rPr>
    </w:lvl>
    <w:lvl w:ilvl="1" w:tplc="24000003" w:tentative="1">
      <w:start w:val="1"/>
      <w:numFmt w:val="bullet"/>
      <w:lvlText w:val="o"/>
      <w:lvlJc w:val="left"/>
      <w:pPr>
        <w:ind w:left="2520" w:hanging="360"/>
      </w:pPr>
      <w:rPr>
        <w:rFonts w:ascii="Courier New" w:hAnsi="Courier New" w:cs="Courier New" w:hint="default"/>
      </w:rPr>
    </w:lvl>
    <w:lvl w:ilvl="2" w:tplc="24000005" w:tentative="1">
      <w:start w:val="1"/>
      <w:numFmt w:val="bullet"/>
      <w:lvlText w:val=""/>
      <w:lvlJc w:val="left"/>
      <w:pPr>
        <w:ind w:left="3240" w:hanging="360"/>
      </w:pPr>
      <w:rPr>
        <w:rFonts w:ascii="Wingdings" w:hAnsi="Wingdings" w:hint="default"/>
      </w:rPr>
    </w:lvl>
    <w:lvl w:ilvl="3" w:tplc="24000001" w:tentative="1">
      <w:start w:val="1"/>
      <w:numFmt w:val="bullet"/>
      <w:lvlText w:val=""/>
      <w:lvlJc w:val="left"/>
      <w:pPr>
        <w:ind w:left="3960" w:hanging="360"/>
      </w:pPr>
      <w:rPr>
        <w:rFonts w:ascii="Symbol" w:hAnsi="Symbol" w:hint="default"/>
      </w:rPr>
    </w:lvl>
    <w:lvl w:ilvl="4" w:tplc="24000003" w:tentative="1">
      <w:start w:val="1"/>
      <w:numFmt w:val="bullet"/>
      <w:lvlText w:val="o"/>
      <w:lvlJc w:val="left"/>
      <w:pPr>
        <w:ind w:left="4680" w:hanging="360"/>
      </w:pPr>
      <w:rPr>
        <w:rFonts w:ascii="Courier New" w:hAnsi="Courier New" w:cs="Courier New" w:hint="default"/>
      </w:rPr>
    </w:lvl>
    <w:lvl w:ilvl="5" w:tplc="24000005" w:tentative="1">
      <w:start w:val="1"/>
      <w:numFmt w:val="bullet"/>
      <w:lvlText w:val=""/>
      <w:lvlJc w:val="left"/>
      <w:pPr>
        <w:ind w:left="5400" w:hanging="360"/>
      </w:pPr>
      <w:rPr>
        <w:rFonts w:ascii="Wingdings" w:hAnsi="Wingdings" w:hint="default"/>
      </w:rPr>
    </w:lvl>
    <w:lvl w:ilvl="6" w:tplc="24000001" w:tentative="1">
      <w:start w:val="1"/>
      <w:numFmt w:val="bullet"/>
      <w:lvlText w:val=""/>
      <w:lvlJc w:val="left"/>
      <w:pPr>
        <w:ind w:left="6120" w:hanging="360"/>
      </w:pPr>
      <w:rPr>
        <w:rFonts w:ascii="Symbol" w:hAnsi="Symbol" w:hint="default"/>
      </w:rPr>
    </w:lvl>
    <w:lvl w:ilvl="7" w:tplc="24000003" w:tentative="1">
      <w:start w:val="1"/>
      <w:numFmt w:val="bullet"/>
      <w:lvlText w:val="o"/>
      <w:lvlJc w:val="left"/>
      <w:pPr>
        <w:ind w:left="6840" w:hanging="360"/>
      </w:pPr>
      <w:rPr>
        <w:rFonts w:ascii="Courier New" w:hAnsi="Courier New" w:cs="Courier New" w:hint="default"/>
      </w:rPr>
    </w:lvl>
    <w:lvl w:ilvl="8" w:tplc="24000005" w:tentative="1">
      <w:start w:val="1"/>
      <w:numFmt w:val="bullet"/>
      <w:lvlText w:val=""/>
      <w:lvlJc w:val="left"/>
      <w:pPr>
        <w:ind w:left="7560" w:hanging="360"/>
      </w:pPr>
      <w:rPr>
        <w:rFonts w:ascii="Wingdings" w:hAnsi="Wingdings" w:hint="default"/>
      </w:rPr>
    </w:lvl>
  </w:abstractNum>
  <w:abstractNum w:abstractNumId="187" w15:restartNumberingAfterBreak="0">
    <w:nsid w:val="7D236F5B"/>
    <w:multiLevelType w:val="hybridMultilevel"/>
    <w:tmpl w:val="6FFC9C86"/>
    <w:lvl w:ilvl="0" w:tplc="6A14E274">
      <w:start w:val="1"/>
      <w:numFmt w:val="lowerLetter"/>
      <w:lvlText w:val="%1."/>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1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7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9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88" w15:restartNumberingAfterBreak="0">
    <w:nsid w:val="7D64379B"/>
    <w:multiLevelType w:val="hybridMultilevel"/>
    <w:tmpl w:val="FB3854F6"/>
    <w:lvl w:ilvl="0" w:tplc="04090019">
      <w:start w:val="1"/>
      <w:numFmt w:val="lowerLetter"/>
      <w:lvlText w:val="%1."/>
      <w:lvlJc w:val="left"/>
      <w:pPr>
        <w:ind w:left="180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89" w15:restartNumberingAfterBreak="0">
    <w:nsid w:val="7DC956D1"/>
    <w:multiLevelType w:val="hybridMultilevel"/>
    <w:tmpl w:val="A98620CC"/>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E8453B4"/>
    <w:multiLevelType w:val="multilevel"/>
    <w:tmpl w:val="B63A8834"/>
    <w:lvl w:ilvl="0">
      <w:start w:val="21"/>
      <w:numFmt w:val="decimal"/>
      <w:lvlText w:val="%1"/>
      <w:lvlJc w:val="left"/>
      <w:pPr>
        <w:ind w:left="520" w:hanging="52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191" w15:restartNumberingAfterBreak="0">
    <w:nsid w:val="7FAF1EAE"/>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num w:numId="1" w16cid:durableId="1025715219">
    <w:abstractNumId w:val="7"/>
  </w:num>
  <w:num w:numId="2" w16cid:durableId="1243880654">
    <w:abstractNumId w:val="171"/>
  </w:num>
  <w:num w:numId="3" w16cid:durableId="92282203">
    <w:abstractNumId w:val="111"/>
  </w:num>
  <w:num w:numId="4" w16cid:durableId="1045371665">
    <w:abstractNumId w:val="61"/>
  </w:num>
  <w:num w:numId="5" w16cid:durableId="228540234">
    <w:abstractNumId w:val="113"/>
  </w:num>
  <w:num w:numId="6" w16cid:durableId="612901155">
    <w:abstractNumId w:val="16"/>
  </w:num>
  <w:num w:numId="7" w16cid:durableId="725295521">
    <w:abstractNumId w:val="144"/>
  </w:num>
  <w:num w:numId="8" w16cid:durableId="1887180662">
    <w:abstractNumId w:val="15"/>
  </w:num>
  <w:num w:numId="9" w16cid:durableId="1941600671">
    <w:abstractNumId w:val="75"/>
  </w:num>
  <w:num w:numId="10" w16cid:durableId="489909227">
    <w:abstractNumId w:val="177"/>
  </w:num>
  <w:num w:numId="11" w16cid:durableId="1652364541">
    <w:abstractNumId w:val="66"/>
  </w:num>
  <w:num w:numId="12" w16cid:durableId="1915970370">
    <w:abstractNumId w:val="106"/>
  </w:num>
  <w:num w:numId="13" w16cid:durableId="815877002">
    <w:abstractNumId w:val="140"/>
  </w:num>
  <w:num w:numId="14" w16cid:durableId="2069571249">
    <w:abstractNumId w:val="126"/>
  </w:num>
  <w:num w:numId="15" w16cid:durableId="1246383471">
    <w:abstractNumId w:val="121"/>
  </w:num>
  <w:num w:numId="16" w16cid:durableId="2128576058">
    <w:abstractNumId w:val="153"/>
  </w:num>
  <w:num w:numId="17" w16cid:durableId="291912604">
    <w:abstractNumId w:val="5"/>
  </w:num>
  <w:num w:numId="18" w16cid:durableId="999575931">
    <w:abstractNumId w:val="41"/>
  </w:num>
  <w:num w:numId="19" w16cid:durableId="1014652560">
    <w:abstractNumId w:val="176"/>
  </w:num>
  <w:num w:numId="20" w16cid:durableId="370569189">
    <w:abstractNumId w:val="102"/>
  </w:num>
  <w:num w:numId="21" w16cid:durableId="112214124">
    <w:abstractNumId w:val="4"/>
  </w:num>
  <w:num w:numId="22" w16cid:durableId="1727757786">
    <w:abstractNumId w:val="141"/>
  </w:num>
  <w:num w:numId="23" w16cid:durableId="2140298576">
    <w:abstractNumId w:val="51"/>
  </w:num>
  <w:num w:numId="24" w16cid:durableId="657150425">
    <w:abstractNumId w:val="78"/>
  </w:num>
  <w:num w:numId="25" w16cid:durableId="337654100">
    <w:abstractNumId w:val="100"/>
  </w:num>
  <w:num w:numId="26" w16cid:durableId="1328946860">
    <w:abstractNumId w:val="162"/>
  </w:num>
  <w:num w:numId="27" w16cid:durableId="1397556818">
    <w:abstractNumId w:val="50"/>
  </w:num>
  <w:num w:numId="28" w16cid:durableId="573660719">
    <w:abstractNumId w:val="11"/>
  </w:num>
  <w:num w:numId="29" w16cid:durableId="1471098443">
    <w:abstractNumId w:val="146"/>
  </w:num>
  <w:num w:numId="30" w16cid:durableId="1621187560">
    <w:abstractNumId w:val="91"/>
  </w:num>
  <w:num w:numId="31" w16cid:durableId="128715737">
    <w:abstractNumId w:val="35"/>
  </w:num>
  <w:num w:numId="32" w16cid:durableId="638457778">
    <w:abstractNumId w:val="44"/>
  </w:num>
  <w:num w:numId="33" w16cid:durableId="6444556">
    <w:abstractNumId w:val="97"/>
  </w:num>
  <w:num w:numId="34" w16cid:durableId="710306420">
    <w:abstractNumId w:val="70"/>
  </w:num>
  <w:num w:numId="35" w16cid:durableId="1002313728">
    <w:abstractNumId w:val="187"/>
  </w:num>
  <w:num w:numId="36" w16cid:durableId="1868518294">
    <w:abstractNumId w:val="139"/>
  </w:num>
  <w:num w:numId="37" w16cid:durableId="1687560012">
    <w:abstractNumId w:val="60"/>
  </w:num>
  <w:num w:numId="38" w16cid:durableId="391928187">
    <w:abstractNumId w:val="85"/>
  </w:num>
  <w:num w:numId="39" w16cid:durableId="1393970038">
    <w:abstractNumId w:val="81"/>
  </w:num>
  <w:num w:numId="40" w16cid:durableId="1060131100">
    <w:abstractNumId w:val="161"/>
  </w:num>
  <w:num w:numId="41" w16cid:durableId="1483424765">
    <w:abstractNumId w:val="118"/>
  </w:num>
  <w:num w:numId="42" w16cid:durableId="1374382603">
    <w:abstractNumId w:val="131"/>
  </w:num>
  <w:num w:numId="43" w16cid:durableId="1857573716">
    <w:abstractNumId w:val="3"/>
  </w:num>
  <w:num w:numId="44" w16cid:durableId="1443843924">
    <w:abstractNumId w:val="17"/>
  </w:num>
  <w:num w:numId="45" w16cid:durableId="1849099424">
    <w:abstractNumId w:val="114"/>
  </w:num>
  <w:num w:numId="46" w16cid:durableId="871575357">
    <w:abstractNumId w:val="67"/>
  </w:num>
  <w:num w:numId="47" w16cid:durableId="1989170132">
    <w:abstractNumId w:val="2"/>
  </w:num>
  <w:num w:numId="48" w16cid:durableId="2102145757">
    <w:abstractNumId w:val="45"/>
  </w:num>
  <w:num w:numId="49" w16cid:durableId="2128694884">
    <w:abstractNumId w:val="90"/>
  </w:num>
  <w:num w:numId="50" w16cid:durableId="1204903856">
    <w:abstractNumId w:val="181"/>
  </w:num>
  <w:num w:numId="51" w16cid:durableId="1398285392">
    <w:abstractNumId w:val="110"/>
  </w:num>
  <w:num w:numId="52" w16cid:durableId="280189373">
    <w:abstractNumId w:val="174"/>
  </w:num>
  <w:num w:numId="53" w16cid:durableId="534194455">
    <w:abstractNumId w:val="19"/>
  </w:num>
  <w:num w:numId="54" w16cid:durableId="196696634">
    <w:abstractNumId w:val="84"/>
  </w:num>
  <w:num w:numId="55" w16cid:durableId="2087872085">
    <w:abstractNumId w:val="136"/>
  </w:num>
  <w:num w:numId="56" w16cid:durableId="713386611">
    <w:abstractNumId w:val="79"/>
  </w:num>
  <w:num w:numId="57" w16cid:durableId="961809592">
    <w:abstractNumId w:val="152"/>
  </w:num>
  <w:num w:numId="58" w16cid:durableId="792868140">
    <w:abstractNumId w:val="6"/>
  </w:num>
  <w:num w:numId="59" w16cid:durableId="1583367511">
    <w:abstractNumId w:val="76"/>
  </w:num>
  <w:num w:numId="60" w16cid:durableId="1277179902">
    <w:abstractNumId w:val="65"/>
  </w:num>
  <w:num w:numId="61" w16cid:durableId="68694614">
    <w:abstractNumId w:val="178"/>
  </w:num>
  <w:num w:numId="62" w16cid:durableId="46344343">
    <w:abstractNumId w:val="22"/>
  </w:num>
  <w:num w:numId="63" w16cid:durableId="958292997">
    <w:abstractNumId w:val="23"/>
  </w:num>
  <w:num w:numId="64" w16cid:durableId="1797940783">
    <w:abstractNumId w:val="40"/>
  </w:num>
  <w:num w:numId="65" w16cid:durableId="1300039521">
    <w:abstractNumId w:val="149"/>
  </w:num>
  <w:num w:numId="66" w16cid:durableId="164709487">
    <w:abstractNumId w:val="55"/>
  </w:num>
  <w:num w:numId="67" w16cid:durableId="710035964">
    <w:abstractNumId w:val="165"/>
  </w:num>
  <w:num w:numId="68" w16cid:durableId="462775618">
    <w:abstractNumId w:val="125"/>
  </w:num>
  <w:num w:numId="69" w16cid:durableId="1570848173">
    <w:abstractNumId w:val="83"/>
  </w:num>
  <w:num w:numId="70" w16cid:durableId="704062419">
    <w:abstractNumId w:val="167"/>
  </w:num>
  <w:num w:numId="71" w16cid:durableId="740130435">
    <w:abstractNumId w:val="21"/>
  </w:num>
  <w:num w:numId="72" w16cid:durableId="972978359">
    <w:abstractNumId w:val="133"/>
  </w:num>
  <w:num w:numId="73" w16cid:durableId="796340731">
    <w:abstractNumId w:val="89"/>
  </w:num>
  <w:num w:numId="74" w16cid:durableId="1014456865">
    <w:abstractNumId w:val="80"/>
  </w:num>
  <w:num w:numId="75" w16cid:durableId="417480296">
    <w:abstractNumId w:val="64"/>
  </w:num>
  <w:num w:numId="76" w16cid:durableId="1711028241">
    <w:abstractNumId w:val="71"/>
  </w:num>
  <w:num w:numId="77" w16cid:durableId="1063021468">
    <w:abstractNumId w:val="37"/>
  </w:num>
  <w:num w:numId="78" w16cid:durableId="2001345637">
    <w:abstractNumId w:val="185"/>
  </w:num>
  <w:num w:numId="79" w16cid:durableId="2080322784">
    <w:abstractNumId w:val="69"/>
  </w:num>
  <w:num w:numId="80" w16cid:durableId="1660309427">
    <w:abstractNumId w:val="183"/>
  </w:num>
  <w:num w:numId="81" w16cid:durableId="1967932303">
    <w:abstractNumId w:val="120"/>
  </w:num>
  <w:num w:numId="82" w16cid:durableId="1228344544">
    <w:abstractNumId w:val="93"/>
  </w:num>
  <w:num w:numId="83" w16cid:durableId="1609315960">
    <w:abstractNumId w:val="119"/>
  </w:num>
  <w:num w:numId="84" w16cid:durableId="2062897704">
    <w:abstractNumId w:val="14"/>
  </w:num>
  <w:num w:numId="85" w16cid:durableId="1666780281">
    <w:abstractNumId w:val="166"/>
  </w:num>
  <w:num w:numId="86" w16cid:durableId="1633946619">
    <w:abstractNumId w:val="107"/>
  </w:num>
  <w:num w:numId="87" w16cid:durableId="2141262673">
    <w:abstractNumId w:val="54"/>
  </w:num>
  <w:num w:numId="88" w16cid:durableId="132021716">
    <w:abstractNumId w:val="52"/>
  </w:num>
  <w:num w:numId="89" w16cid:durableId="254753823">
    <w:abstractNumId w:val="129"/>
  </w:num>
  <w:num w:numId="90" w16cid:durableId="535317194">
    <w:abstractNumId w:val="57"/>
  </w:num>
  <w:num w:numId="91" w16cid:durableId="310334750">
    <w:abstractNumId w:val="87"/>
  </w:num>
  <w:num w:numId="92" w16cid:durableId="1905604070">
    <w:abstractNumId w:val="34"/>
  </w:num>
  <w:num w:numId="93" w16cid:durableId="439181569">
    <w:abstractNumId w:val="109"/>
  </w:num>
  <w:num w:numId="94" w16cid:durableId="1751148072">
    <w:abstractNumId w:val="18"/>
  </w:num>
  <w:num w:numId="95" w16cid:durableId="898324184">
    <w:abstractNumId w:val="112"/>
  </w:num>
  <w:num w:numId="96" w16cid:durableId="1406679503">
    <w:abstractNumId w:val="46"/>
  </w:num>
  <w:num w:numId="97" w16cid:durableId="1166939773">
    <w:abstractNumId w:val="159"/>
  </w:num>
  <w:num w:numId="98" w16cid:durableId="460463766">
    <w:abstractNumId w:val="173"/>
  </w:num>
  <w:num w:numId="99" w16cid:durableId="2066223174">
    <w:abstractNumId w:val="180"/>
  </w:num>
  <w:num w:numId="100" w16cid:durableId="699359084">
    <w:abstractNumId w:val="99"/>
  </w:num>
  <w:num w:numId="101" w16cid:durableId="773287705">
    <w:abstractNumId w:val="96"/>
  </w:num>
  <w:num w:numId="102" w16cid:durableId="682513156">
    <w:abstractNumId w:val="72"/>
  </w:num>
  <w:num w:numId="103" w16cid:durableId="1773236370">
    <w:abstractNumId w:val="77"/>
  </w:num>
  <w:num w:numId="104" w16cid:durableId="1280455677">
    <w:abstractNumId w:val="98"/>
  </w:num>
  <w:num w:numId="105" w16cid:durableId="1160149360">
    <w:abstractNumId w:val="8"/>
  </w:num>
  <w:num w:numId="106" w16cid:durableId="1795558945">
    <w:abstractNumId w:val="103"/>
  </w:num>
  <w:num w:numId="107" w16cid:durableId="1926765776">
    <w:abstractNumId w:val="179"/>
  </w:num>
  <w:num w:numId="108" w16cid:durableId="420375027">
    <w:abstractNumId w:val="127"/>
  </w:num>
  <w:num w:numId="109" w16cid:durableId="13189753">
    <w:abstractNumId w:val="128"/>
  </w:num>
  <w:num w:numId="110" w16cid:durableId="1455709687">
    <w:abstractNumId w:val="88"/>
  </w:num>
  <w:num w:numId="111" w16cid:durableId="747381843">
    <w:abstractNumId w:val="95"/>
  </w:num>
  <w:num w:numId="112" w16cid:durableId="159005671">
    <w:abstractNumId w:val="73"/>
  </w:num>
  <w:num w:numId="113" w16cid:durableId="1849364754">
    <w:abstractNumId w:val="182"/>
  </w:num>
  <w:num w:numId="114" w16cid:durableId="831676585">
    <w:abstractNumId w:val="43"/>
  </w:num>
  <w:num w:numId="115" w16cid:durableId="626542784">
    <w:abstractNumId w:val="188"/>
  </w:num>
  <w:num w:numId="116" w16cid:durableId="571501174">
    <w:abstractNumId w:val="157"/>
  </w:num>
  <w:num w:numId="117" w16cid:durableId="1951470668">
    <w:abstractNumId w:val="30"/>
  </w:num>
  <w:num w:numId="118" w16cid:durableId="1926331841">
    <w:abstractNumId w:val="154"/>
  </w:num>
  <w:num w:numId="119" w16cid:durableId="1198156753">
    <w:abstractNumId w:val="104"/>
  </w:num>
  <w:num w:numId="120" w16cid:durableId="1871144481">
    <w:abstractNumId w:val="138"/>
  </w:num>
  <w:num w:numId="121" w16cid:durableId="410469726">
    <w:abstractNumId w:val="158"/>
  </w:num>
  <w:num w:numId="122" w16cid:durableId="1155605496">
    <w:abstractNumId w:val="9"/>
  </w:num>
  <w:num w:numId="123" w16cid:durableId="758407631">
    <w:abstractNumId w:val="155"/>
  </w:num>
  <w:num w:numId="124" w16cid:durableId="1045063690">
    <w:abstractNumId w:val="38"/>
  </w:num>
  <w:num w:numId="125" w16cid:durableId="1932275966">
    <w:abstractNumId w:val="164"/>
  </w:num>
  <w:num w:numId="126" w16cid:durableId="1882015960">
    <w:abstractNumId w:val="142"/>
  </w:num>
  <w:num w:numId="127" w16cid:durableId="1454788818">
    <w:abstractNumId w:val="184"/>
  </w:num>
  <w:num w:numId="128" w16cid:durableId="1145706096">
    <w:abstractNumId w:val="117"/>
  </w:num>
  <w:num w:numId="129" w16cid:durableId="558637838">
    <w:abstractNumId w:val="186"/>
  </w:num>
  <w:num w:numId="130" w16cid:durableId="457842672">
    <w:abstractNumId w:val="150"/>
  </w:num>
  <w:num w:numId="131" w16cid:durableId="836000818">
    <w:abstractNumId w:val="53"/>
  </w:num>
  <w:num w:numId="132" w16cid:durableId="2023240268">
    <w:abstractNumId w:val="147"/>
  </w:num>
  <w:num w:numId="133" w16cid:durableId="45181277">
    <w:abstractNumId w:val="25"/>
  </w:num>
  <w:num w:numId="134" w16cid:durableId="1938295725">
    <w:abstractNumId w:val="42"/>
  </w:num>
  <w:num w:numId="135" w16cid:durableId="345601533">
    <w:abstractNumId w:val="101"/>
  </w:num>
  <w:num w:numId="136" w16cid:durableId="1535464983">
    <w:abstractNumId w:val="148"/>
  </w:num>
  <w:num w:numId="137" w16cid:durableId="1303460959">
    <w:abstractNumId w:val="108"/>
  </w:num>
  <w:num w:numId="138" w16cid:durableId="1140994681">
    <w:abstractNumId w:val="20"/>
  </w:num>
  <w:num w:numId="139" w16cid:durableId="1906182191">
    <w:abstractNumId w:val="32"/>
  </w:num>
  <w:num w:numId="140" w16cid:durableId="116872135">
    <w:abstractNumId w:val="82"/>
  </w:num>
  <w:num w:numId="141" w16cid:durableId="588584598">
    <w:abstractNumId w:val="62"/>
  </w:num>
  <w:num w:numId="142" w16cid:durableId="1080906467">
    <w:abstractNumId w:val="27"/>
  </w:num>
  <w:num w:numId="143" w16cid:durableId="1849099975">
    <w:abstractNumId w:val="56"/>
  </w:num>
  <w:num w:numId="144" w16cid:durableId="1456412002">
    <w:abstractNumId w:val="189"/>
  </w:num>
  <w:num w:numId="145" w16cid:durableId="757555063">
    <w:abstractNumId w:val="58"/>
  </w:num>
  <w:num w:numId="146" w16cid:durableId="1476530763">
    <w:abstractNumId w:val="168"/>
  </w:num>
  <w:num w:numId="147" w16cid:durableId="228461020">
    <w:abstractNumId w:val="170"/>
  </w:num>
  <w:num w:numId="148" w16cid:durableId="1710255316">
    <w:abstractNumId w:val="123"/>
  </w:num>
  <w:num w:numId="149" w16cid:durableId="590819871">
    <w:abstractNumId w:val="33"/>
  </w:num>
  <w:num w:numId="150" w16cid:durableId="527565228">
    <w:abstractNumId w:val="156"/>
  </w:num>
  <w:num w:numId="151" w16cid:durableId="905798908">
    <w:abstractNumId w:val="151"/>
  </w:num>
  <w:num w:numId="152" w16cid:durableId="876233623">
    <w:abstractNumId w:val="0"/>
  </w:num>
  <w:num w:numId="153" w16cid:durableId="1788962904">
    <w:abstractNumId w:val="116"/>
  </w:num>
  <w:num w:numId="154" w16cid:durableId="399865797">
    <w:abstractNumId w:val="47"/>
  </w:num>
  <w:num w:numId="155" w16cid:durableId="570774154">
    <w:abstractNumId w:val="94"/>
  </w:num>
  <w:num w:numId="156" w16cid:durableId="716005306">
    <w:abstractNumId w:val="92"/>
  </w:num>
  <w:num w:numId="157" w16cid:durableId="217328830">
    <w:abstractNumId w:val="68"/>
  </w:num>
  <w:num w:numId="158" w16cid:durableId="600142631">
    <w:abstractNumId w:val="160"/>
  </w:num>
  <w:num w:numId="159" w16cid:durableId="1580944329">
    <w:abstractNumId w:val="39"/>
  </w:num>
  <w:num w:numId="160" w16cid:durableId="1112936004">
    <w:abstractNumId w:val="1"/>
  </w:num>
  <w:num w:numId="161" w16cid:durableId="1102529787">
    <w:abstractNumId w:val="28"/>
  </w:num>
  <w:num w:numId="162" w16cid:durableId="1468084729">
    <w:abstractNumId w:val="122"/>
  </w:num>
  <w:num w:numId="163" w16cid:durableId="901797614">
    <w:abstractNumId w:val="59"/>
  </w:num>
  <w:num w:numId="164" w16cid:durableId="1712683169">
    <w:abstractNumId w:val="26"/>
  </w:num>
  <w:num w:numId="165" w16cid:durableId="1390609370">
    <w:abstractNumId w:val="143"/>
  </w:num>
  <w:num w:numId="166" w16cid:durableId="1605336592">
    <w:abstractNumId w:val="29"/>
  </w:num>
  <w:num w:numId="167" w16cid:durableId="1864434851">
    <w:abstractNumId w:val="49"/>
  </w:num>
  <w:num w:numId="168" w16cid:durableId="1984507044">
    <w:abstractNumId w:val="115"/>
  </w:num>
  <w:num w:numId="169" w16cid:durableId="347609856">
    <w:abstractNumId w:val="31"/>
  </w:num>
  <w:num w:numId="170" w16cid:durableId="393310677">
    <w:abstractNumId w:val="86"/>
  </w:num>
  <w:num w:numId="171" w16cid:durableId="148250360">
    <w:abstractNumId w:val="175"/>
  </w:num>
  <w:num w:numId="172" w16cid:durableId="1226837130">
    <w:abstractNumId w:val="124"/>
  </w:num>
  <w:num w:numId="173" w16cid:durableId="1886134974">
    <w:abstractNumId w:val="36"/>
  </w:num>
  <w:num w:numId="174" w16cid:durableId="1719931191">
    <w:abstractNumId w:val="48"/>
  </w:num>
  <w:num w:numId="175" w16cid:durableId="1504202440">
    <w:abstractNumId w:val="63"/>
  </w:num>
  <w:num w:numId="176" w16cid:durableId="1613054605">
    <w:abstractNumId w:val="130"/>
  </w:num>
  <w:num w:numId="177" w16cid:durableId="1726219611">
    <w:abstractNumId w:val="163"/>
  </w:num>
  <w:num w:numId="178" w16cid:durableId="1132559147">
    <w:abstractNumId w:val="24"/>
  </w:num>
  <w:num w:numId="179" w16cid:durableId="1392927727">
    <w:abstractNumId w:val="145"/>
  </w:num>
  <w:num w:numId="180" w16cid:durableId="1893884785">
    <w:abstractNumId w:val="169"/>
  </w:num>
  <w:num w:numId="181" w16cid:durableId="1179008896">
    <w:abstractNumId w:val="137"/>
  </w:num>
  <w:num w:numId="182" w16cid:durableId="641734952">
    <w:abstractNumId w:val="172"/>
  </w:num>
  <w:num w:numId="183" w16cid:durableId="233046975">
    <w:abstractNumId w:val="13"/>
  </w:num>
  <w:num w:numId="184" w16cid:durableId="1188327018">
    <w:abstractNumId w:val="134"/>
  </w:num>
  <w:num w:numId="185" w16cid:durableId="595554636">
    <w:abstractNumId w:val="105"/>
  </w:num>
  <w:num w:numId="186" w16cid:durableId="2134903456">
    <w:abstractNumId w:val="74"/>
  </w:num>
  <w:num w:numId="187" w16cid:durableId="880481384">
    <w:abstractNumId w:val="135"/>
  </w:num>
  <w:num w:numId="188" w16cid:durableId="1392460026">
    <w:abstractNumId w:val="190"/>
  </w:num>
  <w:num w:numId="189" w16cid:durableId="1353990655">
    <w:abstractNumId w:val="12"/>
  </w:num>
  <w:num w:numId="190" w16cid:durableId="1458989065">
    <w:abstractNumId w:val="132"/>
  </w:num>
  <w:num w:numId="191" w16cid:durableId="718212185">
    <w:abstractNumId w:val="191"/>
  </w:num>
  <w:num w:numId="192" w16cid:durableId="14772619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D10"/>
    <w:rsid w:val="0001685B"/>
    <w:rsid w:val="000A0D10"/>
    <w:rsid w:val="003375C2"/>
    <w:rsid w:val="00467BC1"/>
    <w:rsid w:val="00565A6D"/>
    <w:rsid w:val="005764B7"/>
    <w:rsid w:val="006217BB"/>
    <w:rsid w:val="00621AC9"/>
    <w:rsid w:val="00892607"/>
    <w:rsid w:val="008A632A"/>
    <w:rsid w:val="00BD3E30"/>
    <w:rsid w:val="00DB45DA"/>
    <w:rsid w:val="00EE6AB9"/>
  </w:rsids>
  <m:mathPr>
    <m:mathFont m:val="Cambria Math"/>
    <m:brkBin m:val="before"/>
    <m:brkBinSub m:val="--"/>
    <m:smallFrac m:val="0"/>
    <m:dispDef/>
    <m:lMargin m:val="0"/>
    <m:rMargin m:val="0"/>
    <m:defJc m:val="centerGroup"/>
    <m:wrapIndent m:val="1440"/>
    <m:intLim m:val="subSup"/>
    <m:naryLim m:val="undOvr"/>
  </m:mathPr>
  <w:themeFontLang w:val="en-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87B72"/>
  <w15:chartTrackingRefBased/>
  <w15:docId w15:val="{4D83D421-D0FD-4BAF-9B4F-53BE76464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utura Bk" w:eastAsiaTheme="minorHAnsi" w:hAnsi="Futura Bk" w:cstheme="minorBidi"/>
        <w:kern w:val="2"/>
        <w:sz w:val="24"/>
        <w:szCs w:val="24"/>
        <w:lang w:val="en-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0D10"/>
    <w:pPr>
      <w:spacing w:after="317" w:line="248" w:lineRule="auto"/>
      <w:ind w:left="10" w:right="91" w:hanging="10"/>
      <w:jc w:val="both"/>
    </w:pPr>
    <w:rPr>
      <w:rFonts w:ascii="Calibri" w:eastAsia="Calibri" w:hAnsi="Calibri" w:cs="Calibri"/>
      <w:color w:val="000000"/>
      <w:kern w:val="0"/>
      <w:sz w:val="25"/>
      <w:szCs w:val="22"/>
      <w:lang w:val="en-GB"/>
      <w14:ligatures w14:val="none"/>
    </w:rPr>
  </w:style>
  <w:style w:type="paragraph" w:styleId="Heading1">
    <w:name w:val="heading 1"/>
    <w:basedOn w:val="Normal"/>
    <w:next w:val="Normal"/>
    <w:link w:val="Heading1Char"/>
    <w:uiPriority w:val="9"/>
    <w:qFormat/>
    <w:rsid w:val="000A0D1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0A0D1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0A0D1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0A0D1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unhideWhenUsed/>
    <w:qFormat/>
    <w:rsid w:val="000A0D1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unhideWhenUsed/>
    <w:qFormat/>
    <w:rsid w:val="000A0D1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A0D1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A0D1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A0D1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0D1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0A0D1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0A0D1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rsid w:val="000A0D1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rsid w:val="000A0D1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rsid w:val="000A0D1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A0D1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A0D1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A0D1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A0D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0D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0D10"/>
    <w:pPr>
      <w:numPr>
        <w:ilvl w:val="1"/>
      </w:numPr>
      <w:ind w:left="10" w:hanging="1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0D1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A0D10"/>
    <w:pPr>
      <w:spacing w:before="160"/>
      <w:jc w:val="center"/>
    </w:pPr>
    <w:rPr>
      <w:i/>
      <w:iCs/>
      <w:color w:val="404040" w:themeColor="text1" w:themeTint="BF"/>
    </w:rPr>
  </w:style>
  <w:style w:type="character" w:customStyle="1" w:styleId="QuoteChar">
    <w:name w:val="Quote Char"/>
    <w:basedOn w:val="DefaultParagraphFont"/>
    <w:link w:val="Quote"/>
    <w:uiPriority w:val="29"/>
    <w:rsid w:val="000A0D10"/>
    <w:rPr>
      <w:i/>
      <w:iCs/>
      <w:color w:val="404040" w:themeColor="text1" w:themeTint="BF"/>
    </w:rPr>
  </w:style>
  <w:style w:type="paragraph" w:styleId="ListParagraph">
    <w:name w:val="List Paragraph"/>
    <w:basedOn w:val="Normal"/>
    <w:link w:val="ListParagraphChar"/>
    <w:uiPriority w:val="34"/>
    <w:qFormat/>
    <w:rsid w:val="000A0D10"/>
    <w:pPr>
      <w:ind w:left="720"/>
      <w:contextualSpacing/>
    </w:pPr>
  </w:style>
  <w:style w:type="character" w:styleId="IntenseEmphasis">
    <w:name w:val="Intense Emphasis"/>
    <w:basedOn w:val="DefaultParagraphFont"/>
    <w:uiPriority w:val="21"/>
    <w:qFormat/>
    <w:rsid w:val="000A0D10"/>
    <w:rPr>
      <w:i/>
      <w:iCs/>
      <w:color w:val="2F5496" w:themeColor="accent1" w:themeShade="BF"/>
    </w:rPr>
  </w:style>
  <w:style w:type="paragraph" w:styleId="IntenseQuote">
    <w:name w:val="Intense Quote"/>
    <w:basedOn w:val="Normal"/>
    <w:next w:val="Normal"/>
    <w:link w:val="IntenseQuoteChar"/>
    <w:uiPriority w:val="30"/>
    <w:qFormat/>
    <w:rsid w:val="000A0D1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A0D10"/>
    <w:rPr>
      <w:i/>
      <w:iCs/>
      <w:color w:val="2F5496" w:themeColor="accent1" w:themeShade="BF"/>
    </w:rPr>
  </w:style>
  <w:style w:type="character" w:styleId="IntenseReference">
    <w:name w:val="Intense Reference"/>
    <w:basedOn w:val="DefaultParagraphFont"/>
    <w:uiPriority w:val="32"/>
    <w:qFormat/>
    <w:rsid w:val="000A0D10"/>
    <w:rPr>
      <w:b/>
      <w:bCs/>
      <w:smallCaps/>
      <w:color w:val="2F5496" w:themeColor="accent1" w:themeShade="BF"/>
      <w:spacing w:val="5"/>
    </w:rPr>
  </w:style>
  <w:style w:type="paragraph" w:customStyle="1" w:styleId="footnotedescription">
    <w:name w:val="footnote description"/>
    <w:next w:val="Normal"/>
    <w:link w:val="footnotedescriptionChar"/>
    <w:hidden/>
    <w:rsid w:val="000A0D10"/>
    <w:pPr>
      <w:spacing w:after="7"/>
    </w:pPr>
    <w:rPr>
      <w:rFonts w:ascii="Calibri" w:eastAsia="Calibri" w:hAnsi="Calibri" w:cs="Calibri"/>
      <w:color w:val="000000"/>
      <w:kern w:val="0"/>
      <w:sz w:val="20"/>
      <w:szCs w:val="22"/>
      <w:lang w:val="en-US"/>
      <w14:ligatures w14:val="none"/>
    </w:rPr>
  </w:style>
  <w:style w:type="character" w:customStyle="1" w:styleId="footnotedescriptionChar">
    <w:name w:val="footnote description Char"/>
    <w:link w:val="footnotedescription"/>
    <w:rsid w:val="000A0D10"/>
    <w:rPr>
      <w:rFonts w:ascii="Calibri" w:eastAsia="Calibri" w:hAnsi="Calibri" w:cs="Calibri"/>
      <w:color w:val="000000"/>
      <w:kern w:val="0"/>
      <w:sz w:val="20"/>
      <w:szCs w:val="22"/>
      <w:lang w:val="en-US"/>
      <w14:ligatures w14:val="none"/>
    </w:rPr>
  </w:style>
  <w:style w:type="character" w:customStyle="1" w:styleId="footnotemark">
    <w:name w:val="footnote mark"/>
    <w:hidden/>
    <w:rsid w:val="000A0D10"/>
    <w:rPr>
      <w:rFonts w:ascii="Times New Roman" w:eastAsia="Times New Roman" w:hAnsi="Times New Roman" w:cs="Times New Roman"/>
      <w:color w:val="000000"/>
      <w:sz w:val="20"/>
      <w:vertAlign w:val="superscript"/>
    </w:rPr>
  </w:style>
  <w:style w:type="table" w:customStyle="1" w:styleId="TableGrid1">
    <w:name w:val="Table Grid1"/>
    <w:rsid w:val="000A0D10"/>
    <w:pPr>
      <w:spacing w:after="0" w:line="240" w:lineRule="auto"/>
    </w:pPr>
    <w:rPr>
      <w:rFonts w:asciiTheme="minorHAnsi" w:eastAsiaTheme="minorEastAsia" w:hAnsiTheme="minorHAnsi"/>
      <w:kern w:val="0"/>
      <w:sz w:val="22"/>
      <w:szCs w:val="22"/>
      <w:lang w:val="en-US"/>
      <w14:ligatures w14:val="none"/>
    </w:rPr>
    <w:tblPr>
      <w:tblCellMar>
        <w:top w:w="0" w:type="dxa"/>
        <w:left w:w="0" w:type="dxa"/>
        <w:bottom w:w="0" w:type="dxa"/>
        <w:right w:w="0" w:type="dxa"/>
      </w:tblCellMar>
    </w:tblPr>
  </w:style>
  <w:style w:type="paragraph" w:styleId="Revision">
    <w:name w:val="Revision"/>
    <w:hidden/>
    <w:uiPriority w:val="99"/>
    <w:semiHidden/>
    <w:rsid w:val="000A0D10"/>
    <w:pPr>
      <w:spacing w:after="0" w:line="240" w:lineRule="auto"/>
    </w:pPr>
    <w:rPr>
      <w:rFonts w:ascii="Calibri" w:eastAsia="Calibri" w:hAnsi="Calibri" w:cs="Calibri"/>
      <w:color w:val="000000"/>
      <w:kern w:val="0"/>
      <w:sz w:val="25"/>
      <w:szCs w:val="22"/>
      <w:lang w:val="en-US"/>
      <w14:ligatures w14:val="none"/>
    </w:rPr>
  </w:style>
  <w:style w:type="character" w:styleId="CommentReference">
    <w:name w:val="annotation reference"/>
    <w:basedOn w:val="DefaultParagraphFont"/>
    <w:uiPriority w:val="99"/>
    <w:semiHidden/>
    <w:unhideWhenUsed/>
    <w:rsid w:val="000A0D10"/>
    <w:rPr>
      <w:sz w:val="16"/>
      <w:szCs w:val="16"/>
    </w:rPr>
  </w:style>
  <w:style w:type="paragraph" w:styleId="CommentText">
    <w:name w:val="annotation text"/>
    <w:basedOn w:val="Normal"/>
    <w:link w:val="CommentTextChar"/>
    <w:uiPriority w:val="99"/>
    <w:unhideWhenUsed/>
    <w:rsid w:val="000A0D10"/>
    <w:pPr>
      <w:widowControl w:val="0"/>
      <w:autoSpaceDE w:val="0"/>
      <w:autoSpaceDN w:val="0"/>
      <w:spacing w:after="0" w:line="240" w:lineRule="auto"/>
      <w:ind w:left="0" w:right="0" w:firstLine="0"/>
      <w:jc w:val="left"/>
    </w:pPr>
    <w:rPr>
      <w:color w:val="auto"/>
      <w:sz w:val="20"/>
      <w:szCs w:val="20"/>
    </w:rPr>
  </w:style>
  <w:style w:type="character" w:customStyle="1" w:styleId="CommentTextChar">
    <w:name w:val="Comment Text Char"/>
    <w:basedOn w:val="DefaultParagraphFont"/>
    <w:link w:val="CommentText"/>
    <w:uiPriority w:val="99"/>
    <w:rsid w:val="000A0D10"/>
    <w:rPr>
      <w:rFonts w:ascii="Calibri" w:eastAsia="Calibri" w:hAnsi="Calibri" w:cs="Calibri"/>
      <w:kern w:val="0"/>
      <w:sz w:val="20"/>
      <w:szCs w:val="20"/>
      <w:lang w:val="en-GB"/>
      <w14:ligatures w14:val="none"/>
    </w:rPr>
  </w:style>
  <w:style w:type="paragraph" w:styleId="BodyText">
    <w:name w:val="Body Text"/>
    <w:basedOn w:val="Normal"/>
    <w:link w:val="BodyTextChar"/>
    <w:uiPriority w:val="1"/>
    <w:qFormat/>
    <w:rsid w:val="000A0D10"/>
    <w:pPr>
      <w:widowControl w:val="0"/>
      <w:autoSpaceDE w:val="0"/>
      <w:autoSpaceDN w:val="0"/>
      <w:spacing w:after="0" w:line="240" w:lineRule="auto"/>
      <w:ind w:left="0" w:right="0" w:firstLine="0"/>
      <w:jc w:val="left"/>
    </w:pPr>
    <w:rPr>
      <w:color w:val="auto"/>
      <w:szCs w:val="25"/>
    </w:rPr>
  </w:style>
  <w:style w:type="character" w:customStyle="1" w:styleId="BodyTextChar">
    <w:name w:val="Body Text Char"/>
    <w:basedOn w:val="DefaultParagraphFont"/>
    <w:link w:val="BodyText"/>
    <w:uiPriority w:val="1"/>
    <w:rsid w:val="000A0D10"/>
    <w:rPr>
      <w:rFonts w:ascii="Calibri" w:eastAsia="Calibri" w:hAnsi="Calibri" w:cs="Calibri"/>
      <w:kern w:val="0"/>
      <w:sz w:val="25"/>
      <w:szCs w:val="25"/>
      <w:lang w:val="en-GB"/>
      <w14:ligatures w14:val="none"/>
    </w:rPr>
  </w:style>
  <w:style w:type="paragraph" w:styleId="CommentSubject">
    <w:name w:val="annotation subject"/>
    <w:basedOn w:val="CommentText"/>
    <w:next w:val="CommentText"/>
    <w:link w:val="CommentSubjectChar"/>
    <w:uiPriority w:val="99"/>
    <w:semiHidden/>
    <w:unhideWhenUsed/>
    <w:rsid w:val="000A0D10"/>
    <w:pPr>
      <w:widowControl/>
      <w:autoSpaceDE/>
      <w:autoSpaceDN/>
      <w:spacing w:after="317"/>
      <w:ind w:left="10" w:right="91" w:hanging="10"/>
      <w:jc w:val="both"/>
    </w:pPr>
    <w:rPr>
      <w:b/>
      <w:bCs/>
      <w:color w:val="000000"/>
    </w:rPr>
  </w:style>
  <w:style w:type="character" w:customStyle="1" w:styleId="CommentSubjectChar">
    <w:name w:val="Comment Subject Char"/>
    <w:basedOn w:val="CommentTextChar"/>
    <w:link w:val="CommentSubject"/>
    <w:uiPriority w:val="99"/>
    <w:semiHidden/>
    <w:rsid w:val="000A0D10"/>
    <w:rPr>
      <w:rFonts w:ascii="Calibri" w:eastAsia="Calibri" w:hAnsi="Calibri" w:cs="Calibri"/>
      <w:b/>
      <w:bCs/>
      <w:color w:val="000000"/>
      <w:kern w:val="0"/>
      <w:sz w:val="20"/>
      <w:szCs w:val="20"/>
      <w:lang w:val="en-GB"/>
      <w14:ligatures w14:val="none"/>
    </w:rPr>
  </w:style>
  <w:style w:type="table" w:styleId="TableGrid">
    <w:name w:val="Table Grid"/>
    <w:basedOn w:val="TableNormal"/>
    <w:uiPriority w:val="59"/>
    <w:rsid w:val="000A0D10"/>
    <w:pPr>
      <w:spacing w:after="0" w:line="240" w:lineRule="auto"/>
    </w:pPr>
    <w:rPr>
      <w:rFonts w:asciiTheme="minorHAnsi" w:eastAsiaTheme="minorEastAsia" w:hAnsiTheme="minorHAns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0A0D10"/>
    <w:pPr>
      <w:tabs>
        <w:tab w:val="center" w:pos="4680"/>
        <w:tab w:val="right" w:pos="9360"/>
      </w:tabs>
      <w:spacing w:after="0" w:line="240" w:lineRule="auto"/>
      <w:ind w:left="0" w:right="0" w:firstLine="0"/>
      <w:jc w:val="left"/>
    </w:pPr>
    <w:rPr>
      <w:rFonts w:asciiTheme="minorHAnsi" w:eastAsiaTheme="minorEastAsia" w:hAnsiTheme="minorHAnsi" w:cs="Times New Roman"/>
      <w:color w:val="auto"/>
      <w:sz w:val="22"/>
      <w:lang w:eastAsia="en-GB"/>
    </w:rPr>
  </w:style>
  <w:style w:type="character" w:customStyle="1" w:styleId="FooterChar">
    <w:name w:val="Footer Char"/>
    <w:basedOn w:val="DefaultParagraphFont"/>
    <w:link w:val="Footer"/>
    <w:uiPriority w:val="99"/>
    <w:rsid w:val="000A0D10"/>
    <w:rPr>
      <w:rFonts w:asciiTheme="minorHAnsi" w:eastAsiaTheme="minorEastAsia" w:hAnsiTheme="minorHAnsi" w:cs="Times New Roman"/>
      <w:kern w:val="0"/>
      <w:sz w:val="22"/>
      <w:szCs w:val="22"/>
      <w:lang w:val="en-GB" w:eastAsia="en-GB"/>
      <w14:ligatures w14:val="none"/>
    </w:rPr>
  </w:style>
  <w:style w:type="paragraph" w:styleId="Header">
    <w:name w:val="header"/>
    <w:basedOn w:val="Normal"/>
    <w:link w:val="HeaderChar"/>
    <w:uiPriority w:val="99"/>
    <w:unhideWhenUsed/>
    <w:rsid w:val="000A0D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D10"/>
    <w:rPr>
      <w:rFonts w:ascii="Calibri" w:eastAsia="Calibri" w:hAnsi="Calibri" w:cs="Calibri"/>
      <w:color w:val="000000"/>
      <w:kern w:val="0"/>
      <w:sz w:val="25"/>
      <w:szCs w:val="22"/>
      <w:lang w:val="en-GB"/>
      <w14:ligatures w14:val="none"/>
    </w:rPr>
  </w:style>
  <w:style w:type="character" w:customStyle="1" w:styleId="Mention1">
    <w:name w:val="Mention1"/>
    <w:basedOn w:val="DefaultParagraphFont"/>
    <w:uiPriority w:val="99"/>
    <w:unhideWhenUsed/>
    <w:rsid w:val="000A0D10"/>
    <w:rPr>
      <w:color w:val="2B579A"/>
      <w:shd w:val="clear" w:color="auto" w:fill="E1DFDD"/>
    </w:rPr>
  </w:style>
  <w:style w:type="character" w:customStyle="1" w:styleId="UnresolvedMention1">
    <w:name w:val="Unresolved Mention1"/>
    <w:basedOn w:val="DefaultParagraphFont"/>
    <w:uiPriority w:val="99"/>
    <w:unhideWhenUsed/>
    <w:rsid w:val="000A0D10"/>
    <w:rPr>
      <w:color w:val="605E5C"/>
      <w:shd w:val="clear" w:color="auto" w:fill="E1DFDD"/>
    </w:rPr>
  </w:style>
  <w:style w:type="character" w:styleId="Hyperlink">
    <w:name w:val="Hyperlink"/>
    <w:basedOn w:val="DefaultParagraphFont"/>
    <w:uiPriority w:val="99"/>
    <w:unhideWhenUsed/>
    <w:rsid w:val="000A0D10"/>
    <w:rPr>
      <w:color w:val="0563C1" w:themeColor="hyperlink"/>
      <w:u w:val="single"/>
    </w:rPr>
  </w:style>
  <w:style w:type="character" w:customStyle="1" w:styleId="ListParagraphChar">
    <w:name w:val="List Paragraph Char"/>
    <w:link w:val="ListParagraph"/>
    <w:uiPriority w:val="34"/>
    <w:rsid w:val="000A0D10"/>
  </w:style>
  <w:style w:type="paragraph" w:styleId="NoSpacing">
    <w:name w:val="No Spacing"/>
    <w:uiPriority w:val="1"/>
    <w:qFormat/>
    <w:rsid w:val="000A0D10"/>
    <w:pPr>
      <w:spacing w:after="0" w:line="240" w:lineRule="auto"/>
      <w:ind w:left="10" w:right="91" w:hanging="10"/>
      <w:jc w:val="both"/>
    </w:pPr>
    <w:rPr>
      <w:rFonts w:ascii="Calibri" w:eastAsia="Calibri" w:hAnsi="Calibri" w:cs="Calibri"/>
      <w:color w:val="000000"/>
      <w:kern w:val="0"/>
      <w:sz w:val="25"/>
      <w:szCs w:val="22"/>
      <w:lang w:val="en-US"/>
      <w14:ligatures w14:val="none"/>
    </w:rPr>
  </w:style>
  <w:style w:type="paragraph" w:styleId="BalloonText">
    <w:name w:val="Balloon Text"/>
    <w:basedOn w:val="Normal"/>
    <w:link w:val="BalloonTextChar"/>
    <w:uiPriority w:val="99"/>
    <w:semiHidden/>
    <w:unhideWhenUsed/>
    <w:rsid w:val="000A0D10"/>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A0D10"/>
    <w:rPr>
      <w:rFonts w:ascii="Times New Roman" w:eastAsia="Calibri" w:hAnsi="Times New Roman" w:cs="Times New Roman"/>
      <w:color w:val="000000"/>
      <w:kern w:val="0"/>
      <w:sz w:val="18"/>
      <w:szCs w:val="18"/>
      <w:lang w:val="en-GB"/>
      <w14:ligatures w14:val="none"/>
    </w:rPr>
  </w:style>
  <w:style w:type="numbering" w:customStyle="1" w:styleId="CurrentList1">
    <w:name w:val="Current List1"/>
    <w:uiPriority w:val="99"/>
    <w:rsid w:val="000A0D10"/>
    <w:pPr>
      <w:numPr>
        <w:numId w:val="15"/>
      </w:numPr>
    </w:pPr>
  </w:style>
  <w:style w:type="numbering" w:customStyle="1" w:styleId="Style1">
    <w:name w:val="Style1"/>
    <w:uiPriority w:val="99"/>
    <w:rsid w:val="000A0D10"/>
    <w:pPr>
      <w:numPr>
        <w:numId w:val="16"/>
      </w:numPr>
    </w:pPr>
  </w:style>
  <w:style w:type="numbering" w:customStyle="1" w:styleId="CurrentList11">
    <w:name w:val="Current List11"/>
    <w:uiPriority w:val="99"/>
    <w:rsid w:val="000A0D10"/>
  </w:style>
  <w:style w:type="character" w:styleId="PageNumber">
    <w:name w:val="page number"/>
    <w:basedOn w:val="DefaultParagraphFont"/>
    <w:uiPriority w:val="99"/>
    <w:semiHidden/>
    <w:unhideWhenUsed/>
    <w:rsid w:val="000A0D10"/>
  </w:style>
  <w:style w:type="numbering" w:customStyle="1" w:styleId="CurrentList12">
    <w:name w:val="Current List12"/>
    <w:uiPriority w:val="99"/>
    <w:rsid w:val="000A0D10"/>
    <w:pPr>
      <w:numPr>
        <w:numId w:val="70"/>
      </w:numPr>
    </w:pPr>
  </w:style>
  <w:style w:type="numbering" w:customStyle="1" w:styleId="Style11">
    <w:name w:val="Style11"/>
    <w:uiPriority w:val="99"/>
    <w:rsid w:val="000A0D10"/>
    <w:pPr>
      <w:numPr>
        <w:numId w:val="74"/>
      </w:numPr>
    </w:pPr>
  </w:style>
  <w:style w:type="table" w:customStyle="1" w:styleId="TableGrid2">
    <w:name w:val="Table Grid2"/>
    <w:basedOn w:val="TableNormal"/>
    <w:next w:val="TableGrid"/>
    <w:uiPriority w:val="39"/>
    <w:rsid w:val="000A0D10"/>
    <w:pPr>
      <w:spacing w:after="0" w:line="240" w:lineRule="auto"/>
    </w:pPr>
    <w:rPr>
      <w:rFonts w:asciiTheme="minorHAnsi" w:eastAsiaTheme="minorEastAsia" w:hAnsiTheme="minorHAns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0A0D10"/>
    <w:pPr>
      <w:spacing w:after="0" w:line="240" w:lineRule="auto"/>
      <w:ind w:left="0" w:right="0" w:firstLine="0"/>
      <w:jc w:val="left"/>
    </w:pPr>
    <w:rPr>
      <w:rFonts w:ascii="Futura Bk" w:eastAsiaTheme="minorHAnsi" w:hAnsi="Futura Bk" w:cstheme="minorBidi"/>
      <w:color w:val="auto"/>
      <w:kern w:val="2"/>
      <w:sz w:val="20"/>
      <w:szCs w:val="20"/>
      <w14:ligatures w14:val="standardContextual"/>
    </w:rPr>
  </w:style>
  <w:style w:type="character" w:customStyle="1" w:styleId="FootnoteTextChar">
    <w:name w:val="Footnote Text Char"/>
    <w:basedOn w:val="DefaultParagraphFont"/>
    <w:link w:val="FootnoteText"/>
    <w:uiPriority w:val="99"/>
    <w:semiHidden/>
    <w:rsid w:val="000A0D10"/>
    <w:rPr>
      <w:sz w:val="20"/>
      <w:szCs w:val="20"/>
      <w:lang w:val="en-GB"/>
    </w:rPr>
  </w:style>
  <w:style w:type="character" w:styleId="FootnoteReference">
    <w:name w:val="footnote reference"/>
    <w:basedOn w:val="DefaultParagraphFont"/>
    <w:uiPriority w:val="99"/>
    <w:semiHidden/>
    <w:unhideWhenUsed/>
    <w:rsid w:val="000A0D10"/>
    <w:rPr>
      <w:vertAlign w:val="superscript"/>
    </w:rPr>
  </w:style>
  <w:style w:type="table" w:styleId="GridTable4-Accent5">
    <w:name w:val="Grid Table 4 Accent 5"/>
    <w:basedOn w:val="TableNormal"/>
    <w:uiPriority w:val="49"/>
    <w:rsid w:val="000A0D10"/>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ListBullet">
    <w:name w:val="List Bullet"/>
    <w:basedOn w:val="Normal"/>
    <w:uiPriority w:val="99"/>
    <w:unhideWhenUsed/>
    <w:rsid w:val="000A0D10"/>
    <w:pPr>
      <w:numPr>
        <w:numId w:val="152"/>
      </w:numPr>
      <w:tabs>
        <w:tab w:val="clear" w:pos="360"/>
      </w:tabs>
      <w:spacing w:after="200" w:line="276" w:lineRule="auto"/>
      <w:ind w:left="0" w:right="0" w:firstLine="0"/>
      <w:contextualSpacing/>
      <w:jc w:val="left"/>
    </w:pPr>
    <w:rPr>
      <w:rFonts w:ascii="Arial" w:eastAsiaTheme="minorEastAsia" w:hAnsi="Arial" w:cstheme="minorBidi"/>
      <w:color w:val="auto"/>
      <w:sz w:val="21"/>
      <w:lang w:val="en-US"/>
    </w:rPr>
  </w:style>
  <w:style w:type="table" w:customStyle="1" w:styleId="TableGrid3">
    <w:name w:val="Table Grid3"/>
    <w:basedOn w:val="TableNormal"/>
    <w:next w:val="TableGrid"/>
    <w:uiPriority w:val="39"/>
    <w:rsid w:val="000A0D10"/>
    <w:pPr>
      <w:spacing w:after="0" w:line="240" w:lineRule="auto"/>
    </w:pPr>
    <w:rPr>
      <w:rFonts w:asciiTheme="minorHAnsi" w:eastAsia="Aptos" w:hAnsi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TableNormal"/>
    <w:next w:val="PlainTable5"/>
    <w:uiPriority w:val="99"/>
    <w:rsid w:val="000A0D10"/>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Pr>
    <w:tblStylePr w:type="firstRow">
      <w:rPr>
        <w:rFonts w:ascii="Calibri" w:eastAsia="MS Gothic" w:hAnsi="Calibri" w:cs="Times New Roman"/>
        <w:i/>
        <w:iCs/>
        <w:sz w:val="26"/>
      </w:rPr>
      <w:tblPr/>
      <w:tcPr>
        <w:tcBorders>
          <w:bottom w:val="single" w:sz="4" w:space="0" w:color="7F7F7F"/>
        </w:tcBorders>
        <w:shd w:val="clear" w:color="auto" w:fill="FFFFFF"/>
      </w:tcPr>
    </w:tblStylePr>
    <w:tblStylePr w:type="lastRow">
      <w:rPr>
        <w:rFonts w:ascii="Calibri" w:eastAsia="MS Gothic" w:hAnsi="Calibri" w:cs="Times New Roman"/>
        <w:i/>
        <w:iCs/>
        <w:sz w:val="26"/>
      </w:rPr>
      <w:tblPr/>
      <w:tcPr>
        <w:tcBorders>
          <w:top w:val="single" w:sz="4" w:space="0" w:color="7F7F7F"/>
        </w:tcBorders>
        <w:shd w:val="clear" w:color="auto" w:fill="FFFFFF"/>
      </w:tcPr>
    </w:tblStylePr>
    <w:tblStylePr w:type="firstCol">
      <w:pPr>
        <w:jc w:val="right"/>
      </w:pPr>
      <w:rPr>
        <w:rFonts w:ascii="Calibri" w:eastAsia="MS Gothic" w:hAnsi="Calibri" w:cs="Times New Roman"/>
        <w:i/>
        <w:iCs/>
        <w:sz w:val="26"/>
      </w:rPr>
      <w:tblPr/>
      <w:tcPr>
        <w:tcBorders>
          <w:right w:val="single" w:sz="4" w:space="0" w:color="7F7F7F"/>
        </w:tcBorders>
        <w:shd w:val="clear" w:color="auto" w:fill="FFFFFF"/>
      </w:tcPr>
    </w:tblStylePr>
    <w:tblStylePr w:type="lastCol">
      <w:rPr>
        <w:rFonts w:ascii="Calibri" w:eastAsia="MS Gothic" w:hAnsi="Calibri"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5">
    <w:name w:val="Plain Table 5"/>
    <w:basedOn w:val="TableNormal"/>
    <w:uiPriority w:val="45"/>
    <w:rsid w:val="000A0D10"/>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rsid w:val="000A0D1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14</Pages>
  <Words>2034</Words>
  <Characters>11599</Characters>
  <Application>Microsoft Office Word</Application>
  <DocSecurity>0</DocSecurity>
  <Lines>96</Lines>
  <Paragraphs>27</Paragraphs>
  <ScaleCrop>false</ScaleCrop>
  <Company/>
  <LinksUpToDate>false</LinksUpToDate>
  <CharactersWithSpaces>13606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Adamu Ibrahim</dc:creator>
  <cp:keywords/>
  <dc:description/>
  <cp:lastModifiedBy>Adamu Ibrahim</cp:lastModifiedBy>
  <cp:revision>5</cp:revision>
  <dcterms:created xsi:type="dcterms:W3CDTF">2026-04-09T15:31:00Z</dcterms:created>
  <dcterms:modified xsi:type="dcterms:W3CDTF">2026-04-09T16:54:00Z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c42b4654-c6a0-4c9a-8cd2-d796271955cd</vt:lpwstr>
  </property>
</Properties>
</file>